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6DC56" w14:textId="1745A2E8" w:rsidR="005137AC" w:rsidRDefault="0059168D" w:rsidP="00052C17">
      <w:pPr>
        <w:tabs>
          <w:tab w:val="left" w:pos="8021"/>
        </w:tabs>
        <w:spacing w:before="39"/>
        <w:ind w:left="2993"/>
        <w:rPr>
          <w:rFonts w:ascii="Times New Roman"/>
          <w:color w:val="000000" w:themeColor="text1"/>
          <w:w w:val="105"/>
          <w:sz w:val="21"/>
        </w:rPr>
      </w:pPr>
      <w:r w:rsidRPr="000C7E6C">
        <w:rPr>
          <w:rFonts w:ascii="Larsseit" w:hAnsi="Larsseit"/>
          <w:color w:val="000000" w:themeColor="text1"/>
          <w:w w:val="105"/>
          <w:position w:val="1"/>
          <w:sz w:val="24"/>
        </w:rPr>
        <w:t>ADVERTISEMENT</w:t>
      </w:r>
      <w:r w:rsidRPr="000C7E6C">
        <w:rPr>
          <w:rFonts w:ascii="Larsseit" w:hAnsi="Larsseit"/>
          <w:color w:val="000000" w:themeColor="text1"/>
          <w:spacing w:val="-4"/>
          <w:w w:val="105"/>
          <w:position w:val="1"/>
          <w:sz w:val="24"/>
        </w:rPr>
        <w:t xml:space="preserve"> </w:t>
      </w:r>
      <w:r w:rsidRPr="000C7E6C">
        <w:rPr>
          <w:rFonts w:ascii="Larsseit" w:hAnsi="Larsseit"/>
          <w:color w:val="000000" w:themeColor="text1"/>
          <w:w w:val="105"/>
          <w:position w:val="1"/>
          <w:sz w:val="24"/>
        </w:rPr>
        <w:t>FOR</w:t>
      </w:r>
      <w:r w:rsidRPr="000C7E6C">
        <w:rPr>
          <w:rFonts w:ascii="Larsseit" w:hAnsi="Larsseit"/>
          <w:color w:val="000000" w:themeColor="text1"/>
          <w:spacing w:val="-29"/>
          <w:w w:val="105"/>
          <w:position w:val="1"/>
          <w:sz w:val="24"/>
        </w:rPr>
        <w:t xml:space="preserve"> </w:t>
      </w:r>
      <w:r w:rsidRPr="000C7E6C">
        <w:rPr>
          <w:rFonts w:ascii="Larsseit" w:hAnsi="Larsseit"/>
          <w:color w:val="000000" w:themeColor="text1"/>
          <w:w w:val="105"/>
          <w:position w:val="1"/>
          <w:sz w:val="24"/>
        </w:rPr>
        <w:t>BIDS</w:t>
      </w:r>
    </w:p>
    <w:p w14:paraId="7219EBFD" w14:textId="77777777" w:rsidR="00052C17" w:rsidRPr="003A3493" w:rsidRDefault="00052C17" w:rsidP="00052C17">
      <w:pPr>
        <w:tabs>
          <w:tab w:val="left" w:pos="8021"/>
        </w:tabs>
        <w:spacing w:before="39"/>
        <w:ind w:left="2993"/>
        <w:rPr>
          <w:color w:val="000000" w:themeColor="text1"/>
        </w:rPr>
      </w:pPr>
    </w:p>
    <w:p w14:paraId="13AFA078" w14:textId="77777777" w:rsidR="005137AC" w:rsidRPr="003A3493" w:rsidRDefault="005137AC">
      <w:pPr>
        <w:spacing w:before="1"/>
        <w:rPr>
          <w:rFonts w:ascii="Times New Roman" w:eastAsia="Times New Roman" w:hAnsi="Times New Roman" w:cs="Times New Roman"/>
          <w:color w:val="000000" w:themeColor="text1"/>
        </w:rPr>
      </w:pPr>
    </w:p>
    <w:p w14:paraId="53ABCB2C" w14:textId="296132B3" w:rsidR="005137AC" w:rsidRPr="001D36C3" w:rsidRDefault="0059168D" w:rsidP="001D36C3">
      <w:pPr>
        <w:widowControl/>
        <w:autoSpaceDE w:val="0"/>
        <w:autoSpaceDN w:val="0"/>
        <w:adjustRightInd w:val="0"/>
        <w:jc w:val="both"/>
        <w:rPr>
          <w:rFonts w:ascii="Larsseit" w:eastAsia="Times New Roman" w:hAnsi="Larsseit" w:cs="Times New Roman"/>
        </w:rPr>
      </w:pPr>
      <w:r w:rsidRPr="001D36C3">
        <w:rPr>
          <w:rFonts w:ascii="Larsseit" w:eastAsia="Times New Roman" w:hAnsi="Larsseit" w:cs="Times New Roman"/>
        </w:rPr>
        <w:t xml:space="preserve">Sealed proposals will be received by the </w:t>
      </w:r>
      <w:r w:rsidR="00052C17">
        <w:rPr>
          <w:rFonts w:ascii="Larsseit" w:eastAsia="Times New Roman" w:hAnsi="Larsseit" w:cs="Times New Roman"/>
        </w:rPr>
        <w:t xml:space="preserve">Poarch Band of Creek Indians </w:t>
      </w:r>
      <w:r w:rsidR="00A82D1B">
        <w:rPr>
          <w:rFonts w:ascii="Larsseit" w:eastAsia="Times New Roman" w:hAnsi="Larsseit" w:cs="Times New Roman"/>
        </w:rPr>
        <w:t xml:space="preserve">at </w:t>
      </w:r>
      <w:r w:rsidR="00744F19">
        <w:rPr>
          <w:rFonts w:ascii="Larsseit" w:eastAsia="Times New Roman" w:hAnsi="Larsseit" w:cs="Times New Roman"/>
        </w:rPr>
        <w:t xml:space="preserve">466 Martin Road in Atmore, Alabama </w:t>
      </w:r>
      <w:r w:rsidR="00BD6ED4">
        <w:rPr>
          <w:rFonts w:ascii="Larsseit" w:eastAsia="Times New Roman" w:hAnsi="Larsseit" w:cs="Times New Roman"/>
        </w:rPr>
        <w:t>2:00 P</w:t>
      </w:r>
      <w:r w:rsidRPr="001D36C3">
        <w:rPr>
          <w:rFonts w:ascii="Larsseit" w:eastAsia="Times New Roman" w:hAnsi="Larsseit" w:cs="Times New Roman"/>
        </w:rPr>
        <w:t>.M., local time on</w:t>
      </w:r>
      <w:r w:rsidR="00507F01">
        <w:rPr>
          <w:rFonts w:ascii="Larsseit" w:eastAsia="Times New Roman" w:hAnsi="Larsseit" w:cs="Times New Roman"/>
        </w:rPr>
        <w:t xml:space="preserve"> </w:t>
      </w:r>
      <w:r w:rsidR="002835FD">
        <w:rPr>
          <w:rFonts w:ascii="Larsseit" w:eastAsia="Times New Roman" w:hAnsi="Larsseit" w:cs="Times New Roman"/>
        </w:rPr>
        <w:t>April 30</w:t>
      </w:r>
      <w:r w:rsidR="002E082F">
        <w:rPr>
          <w:rFonts w:ascii="Larsseit" w:eastAsia="Times New Roman" w:hAnsi="Larsseit" w:cs="Times New Roman"/>
        </w:rPr>
        <w:t>,</w:t>
      </w:r>
      <w:r w:rsidR="00052C17">
        <w:rPr>
          <w:rFonts w:ascii="Larsseit" w:eastAsia="Times New Roman" w:hAnsi="Larsseit" w:cs="Times New Roman"/>
        </w:rPr>
        <w:t xml:space="preserve"> 2024</w:t>
      </w:r>
      <w:r w:rsidR="00507F01">
        <w:rPr>
          <w:rFonts w:ascii="Larsseit" w:eastAsia="Times New Roman" w:hAnsi="Larsseit" w:cs="Times New Roman"/>
        </w:rPr>
        <w:t xml:space="preserve"> at</w:t>
      </w:r>
      <w:r w:rsidR="001D36C3">
        <w:rPr>
          <w:rFonts w:ascii="Larsseit" w:eastAsia="Times New Roman" w:hAnsi="Larsseit" w:cs="Times New Roman"/>
        </w:rPr>
        <w:t xml:space="preserve"> which time and place they will be publicly opened and read for:</w:t>
      </w:r>
    </w:p>
    <w:p w14:paraId="009E3DF1" w14:textId="77777777" w:rsidR="005137AC" w:rsidRPr="001D36C3" w:rsidRDefault="005137AC" w:rsidP="001D36C3">
      <w:pPr>
        <w:widowControl/>
        <w:autoSpaceDE w:val="0"/>
        <w:autoSpaceDN w:val="0"/>
        <w:adjustRightInd w:val="0"/>
        <w:jc w:val="both"/>
        <w:rPr>
          <w:rFonts w:ascii="Larsseit" w:eastAsia="Times New Roman" w:hAnsi="Larsseit" w:cs="Times New Roman"/>
        </w:rPr>
      </w:pPr>
    </w:p>
    <w:p w14:paraId="077E31CF" w14:textId="405012C4" w:rsidR="0033001B" w:rsidRDefault="00052C17" w:rsidP="0033001B">
      <w:pPr>
        <w:tabs>
          <w:tab w:val="center" w:pos="4680"/>
          <w:tab w:val="right" w:pos="9360"/>
        </w:tabs>
        <w:spacing w:after="20"/>
        <w:jc w:val="center"/>
        <w:rPr>
          <w:rFonts w:ascii="Larsseit" w:hAnsi="Larsseit" w:cs="Larsseit"/>
          <w:color w:val="000000"/>
        </w:rPr>
      </w:pPr>
      <w:r>
        <w:rPr>
          <w:rFonts w:ascii="Larsseit" w:hAnsi="Larsseit" w:cs="Larsseit"/>
          <w:color w:val="000000"/>
        </w:rPr>
        <w:t>THC LAB RELOCATION AND RENOVATIONS</w:t>
      </w:r>
    </w:p>
    <w:p w14:paraId="03F981F7" w14:textId="715A8CC7" w:rsidR="00052C17" w:rsidRDefault="00052C17" w:rsidP="0033001B">
      <w:pPr>
        <w:tabs>
          <w:tab w:val="center" w:pos="4680"/>
          <w:tab w:val="right" w:pos="9360"/>
        </w:tabs>
        <w:spacing w:after="20"/>
        <w:jc w:val="center"/>
        <w:rPr>
          <w:rFonts w:ascii="Larsseit" w:hAnsi="Larsseit" w:cs="Larsseit"/>
          <w:color w:val="000000"/>
        </w:rPr>
      </w:pPr>
      <w:r>
        <w:rPr>
          <w:rFonts w:ascii="Larsseit" w:hAnsi="Larsseit" w:cs="Larsseit"/>
          <w:color w:val="000000"/>
        </w:rPr>
        <w:t>ATMORE, ALABAMA</w:t>
      </w:r>
    </w:p>
    <w:p w14:paraId="1FF26B0B" w14:textId="56F3934E" w:rsidR="00052C17" w:rsidRDefault="00052C17" w:rsidP="0033001B">
      <w:pPr>
        <w:tabs>
          <w:tab w:val="center" w:pos="4680"/>
          <w:tab w:val="right" w:pos="9360"/>
        </w:tabs>
        <w:spacing w:after="20"/>
        <w:jc w:val="center"/>
        <w:rPr>
          <w:rFonts w:ascii="Larsseit" w:hAnsi="Larsseit" w:cs="Larsseit"/>
          <w:color w:val="000000"/>
        </w:rPr>
      </w:pPr>
      <w:r>
        <w:rPr>
          <w:rFonts w:ascii="Larsseit" w:hAnsi="Larsseit" w:cs="Larsseit"/>
          <w:color w:val="000000"/>
        </w:rPr>
        <w:t>GMC PROJECT NO. AMOB230151</w:t>
      </w:r>
    </w:p>
    <w:p w14:paraId="325338B7" w14:textId="77777777" w:rsidR="005137AC" w:rsidRPr="001D36C3" w:rsidRDefault="005137AC" w:rsidP="001D36C3">
      <w:pPr>
        <w:widowControl/>
        <w:autoSpaceDE w:val="0"/>
        <w:autoSpaceDN w:val="0"/>
        <w:adjustRightInd w:val="0"/>
        <w:jc w:val="both"/>
        <w:rPr>
          <w:rFonts w:ascii="Larsseit" w:eastAsia="Times New Roman" w:hAnsi="Larsseit" w:cs="Times New Roman"/>
        </w:rPr>
      </w:pPr>
    </w:p>
    <w:p w14:paraId="409DCBB0" w14:textId="145DBDF7" w:rsidR="005137AC" w:rsidRPr="001D36C3" w:rsidRDefault="0059168D" w:rsidP="001D36C3">
      <w:pPr>
        <w:widowControl/>
        <w:autoSpaceDE w:val="0"/>
        <w:autoSpaceDN w:val="0"/>
        <w:adjustRightInd w:val="0"/>
        <w:jc w:val="both"/>
        <w:rPr>
          <w:rFonts w:ascii="Larsseit" w:eastAsia="Times New Roman" w:hAnsi="Larsseit" w:cs="Times New Roman"/>
        </w:rPr>
      </w:pPr>
      <w:r w:rsidRPr="001D36C3">
        <w:rPr>
          <w:rFonts w:ascii="Larsseit" w:eastAsia="Times New Roman" w:hAnsi="Larsseit" w:cs="Times New Roman"/>
        </w:rPr>
        <w:t xml:space="preserve">A bid bond payable to the </w:t>
      </w:r>
      <w:r w:rsidR="00052C17">
        <w:rPr>
          <w:rFonts w:ascii="Larsseit" w:eastAsia="Times New Roman" w:hAnsi="Larsseit" w:cs="Times New Roman"/>
        </w:rPr>
        <w:t xml:space="preserve">Poarch Band of Creek Indians </w:t>
      </w:r>
      <w:r w:rsidRPr="001D36C3">
        <w:rPr>
          <w:rFonts w:ascii="Larsseit" w:eastAsia="Times New Roman" w:hAnsi="Larsseit" w:cs="Times New Roman"/>
        </w:rPr>
        <w:t>in the amount not less than five (5) percent of the amount of the bid, but in no event more than $10,000 must accompany the bidder's proposal. Performance and Payment Bonds and evidence of insurance required in the bid documents will be required at the signing of the Contract.</w:t>
      </w:r>
    </w:p>
    <w:p w14:paraId="009C0871" w14:textId="77777777" w:rsidR="003B7395" w:rsidRPr="001D36C3" w:rsidRDefault="003B7395" w:rsidP="001D36C3">
      <w:pPr>
        <w:widowControl/>
        <w:autoSpaceDE w:val="0"/>
        <w:autoSpaceDN w:val="0"/>
        <w:adjustRightInd w:val="0"/>
        <w:jc w:val="both"/>
        <w:rPr>
          <w:rFonts w:ascii="Larsseit" w:eastAsia="Times New Roman" w:hAnsi="Larsseit" w:cs="Times New Roman"/>
        </w:rPr>
      </w:pPr>
    </w:p>
    <w:p w14:paraId="7DEB3F44" w14:textId="1689BDDC" w:rsidR="005137AC" w:rsidRPr="001D36C3" w:rsidRDefault="0059168D" w:rsidP="001D36C3">
      <w:pPr>
        <w:widowControl/>
        <w:autoSpaceDE w:val="0"/>
        <w:autoSpaceDN w:val="0"/>
        <w:adjustRightInd w:val="0"/>
        <w:jc w:val="both"/>
        <w:rPr>
          <w:rFonts w:ascii="Larsseit" w:eastAsia="Times New Roman" w:hAnsi="Larsseit" w:cs="Times New Roman"/>
        </w:rPr>
      </w:pPr>
      <w:r w:rsidRPr="001D36C3">
        <w:rPr>
          <w:rFonts w:ascii="Larsseit" w:eastAsia="Times New Roman" w:hAnsi="Larsseit" w:cs="Times New Roman"/>
        </w:rPr>
        <w:t xml:space="preserve">Drawings and specifications may be examined at the office of GOODWYN MILLS CAWOOD, </w:t>
      </w:r>
      <w:r w:rsidR="00744F19">
        <w:rPr>
          <w:rFonts w:ascii="Larsseit" w:eastAsia="Times New Roman" w:hAnsi="Larsseit" w:cs="Times New Roman"/>
        </w:rPr>
        <w:t xml:space="preserve">LLC, </w:t>
      </w:r>
      <w:r w:rsidRPr="001D36C3">
        <w:rPr>
          <w:rFonts w:ascii="Larsseit" w:eastAsia="Times New Roman" w:hAnsi="Larsseit" w:cs="Times New Roman"/>
        </w:rPr>
        <w:t xml:space="preserve">11 N. </w:t>
      </w:r>
      <w:r w:rsidR="00DD3F7C" w:rsidRPr="001D36C3">
        <w:rPr>
          <w:rFonts w:ascii="Larsseit" w:eastAsia="Times New Roman" w:hAnsi="Larsseit" w:cs="Times New Roman"/>
        </w:rPr>
        <w:t>WATER</w:t>
      </w:r>
      <w:r w:rsidRPr="001D36C3">
        <w:rPr>
          <w:rFonts w:ascii="Larsseit" w:eastAsia="Times New Roman" w:hAnsi="Larsseit" w:cs="Times New Roman"/>
        </w:rPr>
        <w:t xml:space="preserve"> STREET, SUITE 15250, MOBILE, AL 36602, (251) 460-4006, the Facilities</w:t>
      </w:r>
      <w:r w:rsidR="003A3493" w:rsidRPr="001D36C3">
        <w:rPr>
          <w:rFonts w:ascii="Larsseit" w:eastAsia="Times New Roman" w:hAnsi="Larsseit" w:cs="Times New Roman"/>
        </w:rPr>
        <w:t xml:space="preserve"> </w:t>
      </w:r>
      <w:r w:rsidRPr="001D36C3">
        <w:rPr>
          <w:rFonts w:ascii="Larsseit" w:eastAsia="Times New Roman" w:hAnsi="Larsseit" w:cs="Times New Roman"/>
        </w:rPr>
        <w:t xml:space="preserve">Department, </w:t>
      </w:r>
      <w:r w:rsidR="00052C17">
        <w:rPr>
          <w:rFonts w:ascii="Larsseit" w:eastAsia="Times New Roman" w:hAnsi="Larsseit" w:cs="Times New Roman"/>
        </w:rPr>
        <w:t>1</w:t>
      </w:r>
      <w:r w:rsidRPr="001D36C3">
        <w:rPr>
          <w:rFonts w:ascii="Larsseit" w:eastAsia="Times New Roman" w:hAnsi="Larsseit" w:cs="Times New Roman"/>
        </w:rPr>
        <w:t xml:space="preserve"> Magnum Pass, Mobile, Alabama 36618, F.W. Dodge Plan Rooms in Montgomery and Bi</w:t>
      </w:r>
      <w:r w:rsidR="003A3493" w:rsidRPr="001D36C3">
        <w:rPr>
          <w:rFonts w:ascii="Larsseit" w:eastAsia="Times New Roman" w:hAnsi="Larsseit" w:cs="Times New Roman"/>
        </w:rPr>
        <w:t>rmingham</w:t>
      </w:r>
      <w:r w:rsidRPr="001D36C3">
        <w:rPr>
          <w:rFonts w:ascii="Larsseit" w:eastAsia="Times New Roman" w:hAnsi="Larsseit" w:cs="Times New Roman"/>
        </w:rPr>
        <w:t xml:space="preserve">, CMD Group, Document Processing Center, 30 Technology Parkway South, Suite 500, Norcross, GA 30092-2912, and through </w:t>
      </w:r>
      <w:r w:rsidR="003A3493" w:rsidRPr="001D36C3">
        <w:rPr>
          <w:rFonts w:ascii="Larsseit" w:eastAsia="Times New Roman" w:hAnsi="Larsseit" w:cs="Times New Roman"/>
        </w:rPr>
        <w:t>Skysite</w:t>
      </w:r>
      <w:r w:rsidRPr="001D36C3">
        <w:rPr>
          <w:rFonts w:ascii="Larsseit" w:eastAsia="Times New Roman" w:hAnsi="Larsseit" w:cs="Times New Roman"/>
        </w:rPr>
        <w:t>.</w:t>
      </w:r>
    </w:p>
    <w:p w14:paraId="44E71567" w14:textId="77777777" w:rsidR="005137AC" w:rsidRPr="001D36C3" w:rsidRDefault="005137AC" w:rsidP="001D36C3">
      <w:pPr>
        <w:widowControl/>
        <w:autoSpaceDE w:val="0"/>
        <w:autoSpaceDN w:val="0"/>
        <w:adjustRightInd w:val="0"/>
        <w:jc w:val="both"/>
        <w:rPr>
          <w:rFonts w:ascii="Larsseit" w:eastAsia="Times New Roman" w:hAnsi="Larsseit" w:cs="Times New Roman"/>
        </w:rPr>
      </w:pPr>
    </w:p>
    <w:p w14:paraId="702CFA70" w14:textId="0D132E3E" w:rsidR="005137AC" w:rsidRPr="001D36C3" w:rsidRDefault="0059168D" w:rsidP="001D36C3">
      <w:pPr>
        <w:widowControl/>
        <w:autoSpaceDE w:val="0"/>
        <w:autoSpaceDN w:val="0"/>
        <w:adjustRightInd w:val="0"/>
        <w:jc w:val="both"/>
        <w:rPr>
          <w:rFonts w:ascii="Larsseit" w:eastAsia="Times New Roman" w:hAnsi="Larsseit" w:cs="Times New Roman"/>
        </w:rPr>
      </w:pPr>
      <w:r w:rsidRPr="001D36C3">
        <w:rPr>
          <w:rFonts w:ascii="Larsseit" w:eastAsia="Times New Roman" w:hAnsi="Larsseit" w:cs="Times New Roman"/>
        </w:rPr>
        <w:t xml:space="preserve">A Pre-Bid Meeting is scheduled to be held </w:t>
      </w:r>
      <w:r w:rsidR="00744F19">
        <w:rPr>
          <w:rFonts w:ascii="Larsseit" w:eastAsia="Times New Roman" w:hAnsi="Larsseit" w:cs="Times New Roman"/>
        </w:rPr>
        <w:t xml:space="preserve">on the second floor </w:t>
      </w:r>
      <w:r w:rsidR="00043FA0">
        <w:rPr>
          <w:rFonts w:ascii="Larsseit" w:eastAsia="Times New Roman" w:hAnsi="Larsseit" w:cs="Times New Roman"/>
        </w:rPr>
        <w:t xml:space="preserve">conference room </w:t>
      </w:r>
      <w:r w:rsidR="00744F19">
        <w:rPr>
          <w:rFonts w:ascii="Larsseit" w:eastAsia="Times New Roman" w:hAnsi="Larsseit" w:cs="Times New Roman"/>
        </w:rPr>
        <w:t xml:space="preserve">of the Tribal Health Center at 429 Buford Rolin Drive in Atmore, Alabama </w:t>
      </w:r>
      <w:r w:rsidR="00B614EF">
        <w:rPr>
          <w:rFonts w:ascii="Larsseit" w:eastAsia="Times New Roman" w:hAnsi="Larsseit" w:cs="Times New Roman"/>
        </w:rPr>
        <w:t xml:space="preserve">at </w:t>
      </w:r>
      <w:r w:rsidR="00BD6ED4">
        <w:rPr>
          <w:rFonts w:ascii="Larsseit" w:eastAsia="Times New Roman" w:hAnsi="Larsseit" w:cs="Times New Roman"/>
        </w:rPr>
        <w:t>2:00 P.M.</w:t>
      </w:r>
      <w:r w:rsidR="008F6AEE">
        <w:rPr>
          <w:rFonts w:ascii="Larsseit" w:eastAsia="Times New Roman" w:hAnsi="Larsseit" w:cs="Times New Roman"/>
        </w:rPr>
        <w:t xml:space="preserve"> local time, </w:t>
      </w:r>
      <w:r w:rsidR="002E082F">
        <w:rPr>
          <w:rFonts w:ascii="Larsseit" w:eastAsia="Times New Roman" w:hAnsi="Larsseit" w:cs="Times New Roman"/>
        </w:rPr>
        <w:t>April 16,</w:t>
      </w:r>
      <w:r w:rsidR="00052C17">
        <w:rPr>
          <w:rFonts w:ascii="Larsseit" w:eastAsia="Times New Roman" w:hAnsi="Larsseit" w:cs="Times New Roman"/>
        </w:rPr>
        <w:t xml:space="preserve"> 2024.</w:t>
      </w:r>
    </w:p>
    <w:p w14:paraId="08909BB8" w14:textId="77777777" w:rsidR="005137AC" w:rsidRPr="001D36C3" w:rsidRDefault="005137AC" w:rsidP="001D36C3">
      <w:pPr>
        <w:widowControl/>
        <w:autoSpaceDE w:val="0"/>
        <w:autoSpaceDN w:val="0"/>
        <w:adjustRightInd w:val="0"/>
        <w:jc w:val="both"/>
        <w:rPr>
          <w:rFonts w:ascii="Larsseit" w:eastAsia="Times New Roman" w:hAnsi="Larsseit" w:cs="Times New Roman"/>
        </w:rPr>
      </w:pPr>
    </w:p>
    <w:p w14:paraId="3A145D72" w14:textId="08B2E545" w:rsidR="001D36C3" w:rsidRDefault="001D36C3" w:rsidP="001D36C3">
      <w:pPr>
        <w:jc w:val="both"/>
        <w:rPr>
          <w:rFonts w:ascii="Larsseit" w:hAnsi="Larsseit"/>
        </w:rPr>
      </w:pPr>
      <w:r w:rsidRPr="0059198A">
        <w:rPr>
          <w:rFonts w:ascii="Larsseit" w:hAnsi="Larsseit"/>
        </w:rPr>
        <w:t xml:space="preserve">General Contractors may procure plans and specifications from the Architect upon payment of a </w:t>
      </w:r>
      <w:r w:rsidRPr="00B65FCB">
        <w:rPr>
          <w:rFonts w:ascii="Larsseit" w:hAnsi="Larsseit"/>
        </w:rPr>
        <w:t xml:space="preserve">deposit </w:t>
      </w:r>
      <w:r w:rsidRPr="00653A98">
        <w:rPr>
          <w:rFonts w:ascii="Larsseit" w:hAnsi="Larsseit"/>
        </w:rPr>
        <w:t xml:space="preserve">of </w:t>
      </w:r>
      <w:r w:rsidRPr="00653A98">
        <w:rPr>
          <w:rFonts w:ascii="Larsseit" w:hAnsi="Larsseit"/>
          <w:b/>
        </w:rPr>
        <w:t>Twenty dollars ($20.00)</w:t>
      </w:r>
      <w:r w:rsidRPr="00653A98">
        <w:rPr>
          <w:rFonts w:ascii="Larsseit" w:hAnsi="Larsseit"/>
        </w:rPr>
        <w:t xml:space="preserve"> for a one time administrative fee for digital/file sharing access or </w:t>
      </w:r>
      <w:r w:rsidR="00052C17">
        <w:rPr>
          <w:rFonts w:ascii="Larsseit" w:hAnsi="Larsseit"/>
          <w:b/>
        </w:rPr>
        <w:t xml:space="preserve">One hundred fifty </w:t>
      </w:r>
      <w:r w:rsidRPr="00653A98">
        <w:rPr>
          <w:rFonts w:ascii="Larsseit" w:hAnsi="Larsseit"/>
          <w:b/>
          <w:bCs/>
        </w:rPr>
        <w:t>($</w:t>
      </w:r>
      <w:r w:rsidR="00052C17">
        <w:rPr>
          <w:rFonts w:ascii="Larsseit" w:hAnsi="Larsseit"/>
          <w:b/>
          <w:bCs/>
        </w:rPr>
        <w:t>150</w:t>
      </w:r>
      <w:r w:rsidRPr="00653A98">
        <w:rPr>
          <w:rFonts w:ascii="Larsseit" w:hAnsi="Larsseit"/>
          <w:b/>
          <w:bCs/>
        </w:rPr>
        <w:t>.00)</w:t>
      </w:r>
      <w:r w:rsidRPr="00653A98">
        <w:rPr>
          <w:rFonts w:ascii="Larsseit" w:hAnsi="Larsseit"/>
        </w:rPr>
        <w:t xml:space="preserve"> (printed</w:t>
      </w:r>
      <w:r>
        <w:rPr>
          <w:rFonts w:ascii="Larsseit" w:hAnsi="Larsseit"/>
        </w:rPr>
        <w:t xml:space="preserve">) </w:t>
      </w:r>
      <w:r w:rsidRPr="0059198A">
        <w:rPr>
          <w:rFonts w:ascii="Larsseit" w:hAnsi="Larsseit"/>
        </w:rPr>
        <w:t>per set</w:t>
      </w:r>
      <w:r>
        <w:rPr>
          <w:rFonts w:ascii="Larsseit" w:hAnsi="Larsseit"/>
        </w:rPr>
        <w:t xml:space="preserve">. </w:t>
      </w:r>
      <w:r w:rsidRPr="00CB77D0">
        <w:rPr>
          <w:rFonts w:ascii="Larsseit" w:hAnsi="Larsseit"/>
        </w:rPr>
        <w:t xml:space="preserve">Contractors are encouraged to use the digital plans.  Refunds will be issued for printed sets only issued by the Architect </w:t>
      </w:r>
      <w:r w:rsidRPr="0059198A">
        <w:rPr>
          <w:rFonts w:ascii="Larsseit" w:hAnsi="Larsseit"/>
        </w:rPr>
        <w:t xml:space="preserve">to each </w:t>
      </w:r>
      <w:r w:rsidRPr="0059198A">
        <w:rPr>
          <w:rFonts w:ascii="Larsseit" w:hAnsi="Larsseit"/>
          <w:b/>
        </w:rPr>
        <w:t xml:space="preserve">general contract bidder </w:t>
      </w:r>
      <w:r w:rsidRPr="0059198A">
        <w:rPr>
          <w:rFonts w:ascii="Larsseit" w:hAnsi="Larsseit"/>
        </w:rPr>
        <w:t>on the first two (2) sets issued submitting a bonafide bid, upon return of documents in good and reusable condition within ten (10) days of bid date.</w:t>
      </w:r>
      <w:r w:rsidRPr="00360F63">
        <w:rPr>
          <w:rFonts w:ascii="Larsseit" w:hAnsi="Larsseit"/>
        </w:rPr>
        <w:t xml:space="preserve">  </w:t>
      </w:r>
      <w:r w:rsidRPr="0059198A">
        <w:rPr>
          <w:rFonts w:ascii="Larsseit" w:hAnsi="Larsseit"/>
        </w:rPr>
        <w:t xml:space="preserve">Additional sets for General Contractors, and sets for subs and vendors, may be obtained with the same deposit, which will be refunded as above, less cost of printing, reproduction, handling and distribution, which is estimated to be the same as the deposit amount. </w:t>
      </w:r>
      <w:r>
        <w:rPr>
          <w:rFonts w:ascii="Larsseit" w:hAnsi="Larsseit"/>
        </w:rPr>
        <w:t xml:space="preserve"> </w:t>
      </w:r>
    </w:p>
    <w:p w14:paraId="54C2A810" w14:textId="77777777" w:rsidR="005137AC" w:rsidRPr="001D36C3" w:rsidRDefault="005137AC" w:rsidP="001D36C3">
      <w:pPr>
        <w:widowControl/>
        <w:autoSpaceDE w:val="0"/>
        <w:autoSpaceDN w:val="0"/>
        <w:adjustRightInd w:val="0"/>
        <w:jc w:val="both"/>
        <w:rPr>
          <w:rFonts w:ascii="Larsseit" w:eastAsia="Times New Roman" w:hAnsi="Larsseit" w:cs="Times New Roman"/>
        </w:rPr>
      </w:pPr>
    </w:p>
    <w:p w14:paraId="4AB6604D" w14:textId="6BAAECE3" w:rsidR="005137AC" w:rsidRPr="001D36C3" w:rsidRDefault="0059168D" w:rsidP="001D36C3">
      <w:pPr>
        <w:widowControl/>
        <w:autoSpaceDE w:val="0"/>
        <w:autoSpaceDN w:val="0"/>
        <w:adjustRightInd w:val="0"/>
        <w:jc w:val="both"/>
        <w:rPr>
          <w:rFonts w:ascii="Larsseit" w:eastAsia="Times New Roman" w:hAnsi="Larsseit" w:cs="Times New Roman"/>
        </w:rPr>
      </w:pPr>
      <w:r w:rsidRPr="001D36C3">
        <w:rPr>
          <w:rFonts w:ascii="Larsseit" w:eastAsia="Times New Roman" w:hAnsi="Larsseit" w:cs="Times New Roman"/>
        </w:rPr>
        <w:t xml:space="preserve">Bids must be submitted on proposal forms furnished by </w:t>
      </w:r>
      <w:r w:rsidR="00052C17">
        <w:rPr>
          <w:rFonts w:ascii="Larsseit" w:eastAsia="Times New Roman" w:hAnsi="Larsseit" w:cs="Times New Roman"/>
        </w:rPr>
        <w:t xml:space="preserve">the Poarch Band of Creek Indians </w:t>
      </w:r>
      <w:r w:rsidRPr="001D36C3">
        <w:rPr>
          <w:rFonts w:ascii="Larsseit" w:eastAsia="Times New Roman" w:hAnsi="Larsseit" w:cs="Times New Roman"/>
        </w:rPr>
        <w:t>or copies thereof. All bidders bidding in amounts exceeding that established by the State Licensing Board for General Contractors must be licensed under the provisions of Title 34, Chapter 8, Code of Alabama, 1975, and must show evidence of license before bidding or bid will not be received or considered by the Architect. The bidder shall show such evidence by clearly displaying his or her current license number on the outside of the sealed envelope in which the proposal is delivered. The Owner reserves the right to reject any or all proposals and to waive technical errors if, in the Owner's judgment, the best interests of the Owner will thereby be promoted.</w:t>
      </w:r>
    </w:p>
    <w:p w14:paraId="519958CA" w14:textId="77777777" w:rsidR="005137AC" w:rsidRDefault="005137AC" w:rsidP="001D36C3">
      <w:pPr>
        <w:widowControl/>
        <w:autoSpaceDE w:val="0"/>
        <w:autoSpaceDN w:val="0"/>
        <w:adjustRightInd w:val="0"/>
        <w:jc w:val="both"/>
        <w:rPr>
          <w:rFonts w:ascii="Larsseit" w:eastAsia="Times New Roman" w:hAnsi="Larsseit" w:cs="Times New Roman"/>
        </w:rPr>
      </w:pPr>
    </w:p>
    <w:p w14:paraId="1267DBC9" w14:textId="77777777" w:rsidR="002F1075" w:rsidRPr="002F1075" w:rsidRDefault="002F1075" w:rsidP="002F1075">
      <w:pPr>
        <w:rPr>
          <w:rFonts w:ascii="Larsseit" w:hAnsi="Larsseit"/>
        </w:rPr>
      </w:pPr>
      <w:r w:rsidRPr="002F1075">
        <w:rPr>
          <w:rFonts w:ascii="Larsseit" w:hAnsi="Larsseit"/>
        </w:rPr>
        <w:t>“Federal Tribal Members of a Bureau of Indian Affairs Indian Tribe shall be offered Indian Preference to Certified Indian Owned Firms in accordance with the Federal Indian Preference Laws. Documentation is required.”</w:t>
      </w:r>
    </w:p>
    <w:p w14:paraId="57C89073" w14:textId="77777777" w:rsidR="002F1075" w:rsidRPr="001D36C3" w:rsidRDefault="002F1075" w:rsidP="001D36C3">
      <w:pPr>
        <w:widowControl/>
        <w:autoSpaceDE w:val="0"/>
        <w:autoSpaceDN w:val="0"/>
        <w:adjustRightInd w:val="0"/>
        <w:jc w:val="both"/>
        <w:rPr>
          <w:rFonts w:ascii="Larsseit" w:eastAsia="Times New Roman" w:hAnsi="Larsseit" w:cs="Times New Roman"/>
        </w:rPr>
      </w:pPr>
    </w:p>
    <w:p w14:paraId="10B822D2" w14:textId="29555CEE" w:rsidR="0059168D" w:rsidRPr="001D36C3" w:rsidRDefault="00052C17" w:rsidP="001D36C3">
      <w:pPr>
        <w:widowControl/>
        <w:autoSpaceDE w:val="0"/>
        <w:autoSpaceDN w:val="0"/>
        <w:adjustRightInd w:val="0"/>
        <w:jc w:val="both"/>
        <w:rPr>
          <w:rFonts w:ascii="Larsseit" w:eastAsia="Times New Roman" w:hAnsi="Larsseit" w:cs="Times New Roman"/>
        </w:rPr>
      </w:pPr>
      <w:r>
        <w:rPr>
          <w:rFonts w:ascii="Larsseit" w:eastAsia="Times New Roman" w:hAnsi="Larsseit" w:cs="Times New Roman"/>
        </w:rPr>
        <w:t>POARCH BAND OF CREEK INDIANS</w:t>
      </w:r>
    </w:p>
    <w:p w14:paraId="031C8EFC" w14:textId="77777777" w:rsidR="0059168D" w:rsidRPr="001D36C3" w:rsidRDefault="0059168D" w:rsidP="001D36C3">
      <w:pPr>
        <w:widowControl/>
        <w:autoSpaceDE w:val="0"/>
        <w:autoSpaceDN w:val="0"/>
        <w:adjustRightInd w:val="0"/>
        <w:jc w:val="both"/>
        <w:rPr>
          <w:rFonts w:ascii="Larsseit" w:eastAsia="Times New Roman" w:hAnsi="Larsseit" w:cs="Times New Roman"/>
        </w:rPr>
      </w:pPr>
    </w:p>
    <w:p w14:paraId="4A72C077" w14:textId="77777777" w:rsidR="00052C17" w:rsidRDefault="00052C17" w:rsidP="001D36C3">
      <w:pPr>
        <w:widowControl/>
        <w:autoSpaceDE w:val="0"/>
        <w:autoSpaceDN w:val="0"/>
        <w:adjustRightInd w:val="0"/>
        <w:jc w:val="both"/>
        <w:rPr>
          <w:rFonts w:ascii="Larsseit" w:eastAsia="Times New Roman" w:hAnsi="Larsseit" w:cs="Times New Roman"/>
        </w:rPr>
      </w:pPr>
    </w:p>
    <w:p w14:paraId="1EB7FDE9" w14:textId="0EE1CF30" w:rsidR="00A82D1B" w:rsidRDefault="00A82D1B" w:rsidP="001D36C3">
      <w:pPr>
        <w:widowControl/>
        <w:autoSpaceDE w:val="0"/>
        <w:autoSpaceDN w:val="0"/>
        <w:adjustRightInd w:val="0"/>
        <w:jc w:val="both"/>
        <w:rPr>
          <w:rFonts w:ascii="Larsseit" w:eastAsia="Times New Roman" w:hAnsi="Larsseit" w:cs="Times New Roman"/>
          <w:sz w:val="18"/>
          <w:szCs w:val="18"/>
        </w:rPr>
      </w:pPr>
      <w:r>
        <w:rPr>
          <w:rFonts w:ascii="Larsseit" w:eastAsia="Times New Roman" w:hAnsi="Larsseit" w:cs="Times New Roman"/>
          <w:sz w:val="18"/>
          <w:szCs w:val="18"/>
        </w:rPr>
        <w:t xml:space="preserve">To </w:t>
      </w:r>
      <w:r w:rsidR="00507F01" w:rsidRPr="00A82D1B">
        <w:rPr>
          <w:rFonts w:ascii="Larsseit" w:eastAsia="Times New Roman" w:hAnsi="Larsseit" w:cs="Times New Roman"/>
          <w:sz w:val="18"/>
          <w:szCs w:val="18"/>
        </w:rPr>
        <w:t xml:space="preserve">Advertise </w:t>
      </w:r>
      <w:r>
        <w:rPr>
          <w:rFonts w:ascii="Larsseit" w:eastAsia="Times New Roman" w:hAnsi="Larsseit" w:cs="Times New Roman"/>
          <w:sz w:val="18"/>
          <w:szCs w:val="18"/>
        </w:rPr>
        <w:t>in the Montgomery Advertiser, the Atmore Advance</w:t>
      </w:r>
    </w:p>
    <w:p w14:paraId="2BD24BE4" w14:textId="065A891C" w:rsidR="00507F01" w:rsidRPr="00507F01" w:rsidRDefault="00A82D1B" w:rsidP="001D36C3">
      <w:pPr>
        <w:widowControl/>
        <w:autoSpaceDE w:val="0"/>
        <w:autoSpaceDN w:val="0"/>
        <w:adjustRightInd w:val="0"/>
        <w:jc w:val="both"/>
        <w:rPr>
          <w:rFonts w:ascii="Larsseit" w:eastAsia="Times New Roman" w:hAnsi="Larsseit" w:cs="Times New Roman"/>
          <w:sz w:val="18"/>
          <w:szCs w:val="18"/>
        </w:rPr>
      </w:pPr>
      <w:r>
        <w:rPr>
          <w:rFonts w:ascii="Larsseit" w:eastAsia="Times New Roman" w:hAnsi="Larsseit" w:cs="Times New Roman"/>
          <w:sz w:val="18"/>
          <w:szCs w:val="18"/>
        </w:rPr>
        <w:t xml:space="preserve">  </w:t>
      </w:r>
      <w:r w:rsidR="00E32FFD">
        <w:rPr>
          <w:rFonts w:ascii="Larsseit" w:eastAsia="Times New Roman" w:hAnsi="Larsseit" w:cs="Times New Roman"/>
          <w:sz w:val="18"/>
          <w:szCs w:val="18"/>
        </w:rPr>
        <w:t>April</w:t>
      </w:r>
      <w:r w:rsidRPr="00A82D1B">
        <w:rPr>
          <w:rFonts w:ascii="Larsseit" w:eastAsia="Times New Roman" w:hAnsi="Larsseit" w:cs="Times New Roman"/>
          <w:sz w:val="18"/>
          <w:szCs w:val="18"/>
        </w:rPr>
        <w:t xml:space="preserve"> </w:t>
      </w:r>
      <w:r w:rsidR="00BD6ED4">
        <w:rPr>
          <w:rFonts w:ascii="Larsseit" w:eastAsia="Times New Roman" w:hAnsi="Larsseit" w:cs="Times New Roman"/>
          <w:sz w:val="18"/>
          <w:szCs w:val="18"/>
        </w:rPr>
        <w:t>7</w:t>
      </w:r>
      <w:r w:rsidRPr="00A82D1B">
        <w:rPr>
          <w:rFonts w:ascii="Larsseit" w:eastAsia="Times New Roman" w:hAnsi="Larsseit" w:cs="Times New Roman"/>
          <w:sz w:val="18"/>
          <w:szCs w:val="18"/>
        </w:rPr>
        <w:t>,</w:t>
      </w:r>
      <w:r>
        <w:rPr>
          <w:rFonts w:ascii="Larsseit" w:eastAsia="Times New Roman" w:hAnsi="Larsseit" w:cs="Times New Roman"/>
          <w:sz w:val="18"/>
          <w:szCs w:val="18"/>
        </w:rPr>
        <w:t xml:space="preserve"> 2024 and </w:t>
      </w:r>
      <w:r w:rsidR="00E32FFD">
        <w:rPr>
          <w:rFonts w:ascii="Larsseit" w:eastAsia="Times New Roman" w:hAnsi="Larsseit" w:cs="Times New Roman"/>
          <w:sz w:val="18"/>
          <w:szCs w:val="18"/>
        </w:rPr>
        <w:t>April</w:t>
      </w:r>
      <w:r w:rsidRPr="00A82D1B">
        <w:rPr>
          <w:rFonts w:ascii="Larsseit" w:eastAsia="Times New Roman" w:hAnsi="Larsseit" w:cs="Times New Roman"/>
          <w:sz w:val="18"/>
          <w:szCs w:val="18"/>
        </w:rPr>
        <w:t xml:space="preserve"> 21</w:t>
      </w:r>
      <w:r>
        <w:rPr>
          <w:rFonts w:ascii="Larsseit" w:eastAsia="Times New Roman" w:hAnsi="Larsseit" w:cs="Times New Roman"/>
          <w:sz w:val="18"/>
          <w:szCs w:val="18"/>
        </w:rPr>
        <w:t xml:space="preserve">, </w:t>
      </w:r>
      <w:r w:rsidRPr="00A82D1B">
        <w:rPr>
          <w:rFonts w:ascii="Larsseit" w:eastAsia="Times New Roman" w:hAnsi="Larsseit" w:cs="Times New Roman"/>
          <w:sz w:val="18"/>
          <w:szCs w:val="18"/>
        </w:rPr>
        <w:t>2024</w:t>
      </w:r>
    </w:p>
    <w:sectPr w:rsidR="00507F01" w:rsidRPr="00507F01">
      <w:type w:val="continuous"/>
      <w:pgSz w:w="12240" w:h="15840"/>
      <w:pgMar w:top="920" w:right="70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rsseit">
    <w:panose1 w:val="00000000000000000000"/>
    <w:charset w:val="00"/>
    <w:family w:val="auto"/>
    <w:pitch w:val="variable"/>
    <w:sig w:usb0="A00000A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137AC"/>
    <w:rsid w:val="00043FA0"/>
    <w:rsid w:val="00052C17"/>
    <w:rsid w:val="000C7E6C"/>
    <w:rsid w:val="00143BEB"/>
    <w:rsid w:val="001818EF"/>
    <w:rsid w:val="001D36C3"/>
    <w:rsid w:val="00236711"/>
    <w:rsid w:val="002835FD"/>
    <w:rsid w:val="002E082F"/>
    <w:rsid w:val="002F1075"/>
    <w:rsid w:val="0033001B"/>
    <w:rsid w:val="00334605"/>
    <w:rsid w:val="003A3493"/>
    <w:rsid w:val="003B7395"/>
    <w:rsid w:val="004811A2"/>
    <w:rsid w:val="00507F01"/>
    <w:rsid w:val="005137AC"/>
    <w:rsid w:val="005500F5"/>
    <w:rsid w:val="0059168D"/>
    <w:rsid w:val="00744F19"/>
    <w:rsid w:val="007579E5"/>
    <w:rsid w:val="008F6AEE"/>
    <w:rsid w:val="00971C7C"/>
    <w:rsid w:val="009F597E"/>
    <w:rsid w:val="00A82D1B"/>
    <w:rsid w:val="00B614EF"/>
    <w:rsid w:val="00B76FC1"/>
    <w:rsid w:val="00BD6ED4"/>
    <w:rsid w:val="00C80CF4"/>
    <w:rsid w:val="00D538B0"/>
    <w:rsid w:val="00DA54DB"/>
    <w:rsid w:val="00DD3F7C"/>
    <w:rsid w:val="00E3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E5F8"/>
  <w15:docId w15:val="{17F0D86A-D2E5-434C-9123-E5A9CF16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75363">
      <w:bodyDiv w:val="1"/>
      <w:marLeft w:val="0"/>
      <w:marRight w:val="0"/>
      <w:marTop w:val="0"/>
      <w:marBottom w:val="0"/>
      <w:divBdr>
        <w:top w:val="none" w:sz="0" w:space="0" w:color="auto"/>
        <w:left w:val="none" w:sz="0" w:space="0" w:color="auto"/>
        <w:bottom w:val="none" w:sz="0" w:space="0" w:color="auto"/>
        <w:right w:val="none" w:sz="0" w:space="0" w:color="auto"/>
      </w:divBdr>
    </w:div>
    <w:div w:id="171824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Doris Furr</cp:lastModifiedBy>
  <cp:revision>31</cp:revision>
  <dcterms:created xsi:type="dcterms:W3CDTF">2018-05-01T13:10:00Z</dcterms:created>
  <dcterms:modified xsi:type="dcterms:W3CDTF">2024-04-10T16:18:00Z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LastSaved">
    <vt:filetime>2018-05-01T00:00:00Z</vt:filetime>
  </property>
</Properties>
</file>