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0AE4" w14:textId="187BCB36" w:rsidR="004950FB" w:rsidRDefault="00E57D53" w:rsidP="00946BE9">
      <w:pPr>
        <w:spacing w:before="0"/>
        <w:jc w:val="center"/>
        <w:outlineLvl w:val="0"/>
        <w:rPr>
          <w:b/>
        </w:rPr>
      </w:pPr>
      <w:r>
        <w:rPr>
          <w:b/>
        </w:rPr>
        <w:t xml:space="preserve">DWSRF 2022 </w:t>
      </w:r>
      <w:r w:rsidR="004950FB" w:rsidRPr="003F37B3">
        <w:rPr>
          <w:b/>
        </w:rPr>
        <w:t>ADVERTISEMENT FOR BIDS</w:t>
      </w:r>
    </w:p>
    <w:p w14:paraId="22E1BC79" w14:textId="3A80F4D8" w:rsidR="004950FB" w:rsidRPr="00582CB8" w:rsidRDefault="003223C9" w:rsidP="004950FB">
      <w:pPr>
        <w:spacing w:before="0" w:after="0"/>
        <w:jc w:val="center"/>
        <w:rPr>
          <w:b/>
        </w:rPr>
      </w:pPr>
      <w:r>
        <w:rPr>
          <w:b/>
        </w:rPr>
        <w:t>TOWN OF HOBSON CITY</w:t>
      </w:r>
    </w:p>
    <w:p w14:paraId="49083A4F" w14:textId="57AE66A0" w:rsidR="004950FB" w:rsidRPr="00582CB8" w:rsidRDefault="003223C9" w:rsidP="004950FB">
      <w:pPr>
        <w:spacing w:before="0" w:after="0"/>
        <w:jc w:val="center"/>
        <w:rPr>
          <w:b/>
        </w:rPr>
      </w:pPr>
      <w:r>
        <w:rPr>
          <w:b/>
        </w:rPr>
        <w:t>CALHOUN COUNTY</w:t>
      </w:r>
      <w:r w:rsidR="00E3786E" w:rsidRPr="00582CB8">
        <w:rPr>
          <w:b/>
        </w:rPr>
        <w:t>, ALABAMA</w:t>
      </w:r>
    </w:p>
    <w:p w14:paraId="74A6AE0A" w14:textId="4C3DF6A4" w:rsidR="003223C9" w:rsidRDefault="003223C9" w:rsidP="003223C9">
      <w:pPr>
        <w:pStyle w:val="EJCDCStyle-NormalText"/>
        <w:jc w:val="center"/>
        <w:rPr>
          <w:rFonts w:asciiTheme="minorHAnsi" w:eastAsiaTheme="minorHAnsi" w:hAnsiTheme="minorHAnsi" w:cstheme="minorBidi"/>
          <w:b/>
        </w:rPr>
      </w:pPr>
      <w:r w:rsidRPr="003223C9">
        <w:rPr>
          <w:rFonts w:asciiTheme="minorHAnsi" w:eastAsiaTheme="minorHAnsi" w:hAnsiTheme="minorHAnsi" w:cstheme="minorBidi"/>
          <w:b/>
        </w:rPr>
        <w:t xml:space="preserve">DWSRF 2022 </w:t>
      </w:r>
      <w:r w:rsidR="00907430">
        <w:rPr>
          <w:rFonts w:asciiTheme="minorHAnsi" w:eastAsiaTheme="minorHAnsi" w:hAnsiTheme="minorHAnsi" w:cstheme="minorBidi"/>
          <w:b/>
        </w:rPr>
        <w:t>Meter Replacements</w:t>
      </w:r>
    </w:p>
    <w:p w14:paraId="1E2AA039" w14:textId="7CBD4278" w:rsidR="00C91B68" w:rsidRDefault="00203F64" w:rsidP="003223C9">
      <w:pPr>
        <w:pStyle w:val="EJCDCStyle-NormalText"/>
        <w:rPr>
          <w:sz w:val="19"/>
          <w:szCs w:val="19"/>
        </w:rPr>
      </w:pPr>
      <w:r w:rsidRPr="00233AA2">
        <w:rPr>
          <w:sz w:val="19"/>
          <w:szCs w:val="19"/>
        </w:rPr>
        <w:t>Sealed b</w:t>
      </w:r>
      <w:r w:rsidR="004950FB" w:rsidRPr="00233AA2">
        <w:rPr>
          <w:sz w:val="19"/>
          <w:szCs w:val="19"/>
        </w:rPr>
        <w:t xml:space="preserve">ids for the </w:t>
      </w:r>
      <w:r w:rsidR="003223C9" w:rsidRPr="003223C9">
        <w:rPr>
          <w:sz w:val="19"/>
          <w:szCs w:val="19"/>
        </w:rPr>
        <w:t xml:space="preserve">DWSRF 2022 </w:t>
      </w:r>
      <w:r w:rsidR="00161DB7">
        <w:rPr>
          <w:sz w:val="19"/>
          <w:szCs w:val="19"/>
        </w:rPr>
        <w:t>Meter Replacement</w:t>
      </w:r>
      <w:r w:rsidR="00C52582">
        <w:rPr>
          <w:sz w:val="19"/>
          <w:szCs w:val="19"/>
        </w:rPr>
        <w:t>s</w:t>
      </w:r>
      <w:r w:rsidR="003223C9">
        <w:rPr>
          <w:sz w:val="19"/>
          <w:szCs w:val="19"/>
        </w:rPr>
        <w:t xml:space="preserve"> </w:t>
      </w:r>
      <w:r w:rsidR="00F724C4">
        <w:rPr>
          <w:sz w:val="19"/>
          <w:szCs w:val="19"/>
        </w:rPr>
        <w:t xml:space="preserve">Project </w:t>
      </w:r>
      <w:r w:rsidR="004950FB" w:rsidRPr="00233AA2">
        <w:rPr>
          <w:sz w:val="19"/>
          <w:szCs w:val="19"/>
        </w:rPr>
        <w:t xml:space="preserve">will be received </w:t>
      </w:r>
      <w:r w:rsidR="00364624">
        <w:rPr>
          <w:sz w:val="19"/>
          <w:szCs w:val="19"/>
        </w:rPr>
        <w:t>at the</w:t>
      </w:r>
      <w:r w:rsidR="00E3786E" w:rsidRPr="00233AA2">
        <w:rPr>
          <w:sz w:val="19"/>
          <w:szCs w:val="19"/>
        </w:rPr>
        <w:t xml:space="preserve"> </w:t>
      </w:r>
      <w:r w:rsidR="003223C9">
        <w:rPr>
          <w:sz w:val="19"/>
          <w:szCs w:val="19"/>
        </w:rPr>
        <w:t xml:space="preserve">Hobson City </w:t>
      </w:r>
      <w:r w:rsidR="003223C9" w:rsidRPr="00C91B68">
        <w:rPr>
          <w:sz w:val="19"/>
          <w:szCs w:val="19"/>
        </w:rPr>
        <w:t>Hall</w:t>
      </w:r>
      <w:r w:rsidR="003223C9">
        <w:rPr>
          <w:sz w:val="19"/>
          <w:szCs w:val="19"/>
        </w:rPr>
        <w:t xml:space="preserve"> </w:t>
      </w:r>
      <w:r w:rsidR="004950FB" w:rsidRPr="00233AA2">
        <w:rPr>
          <w:sz w:val="19"/>
          <w:szCs w:val="19"/>
        </w:rPr>
        <w:t xml:space="preserve">located </w:t>
      </w:r>
      <w:r w:rsidR="00215917">
        <w:rPr>
          <w:sz w:val="19"/>
          <w:szCs w:val="19"/>
        </w:rPr>
        <w:t xml:space="preserve">at </w:t>
      </w:r>
      <w:r w:rsidR="003223C9" w:rsidRPr="003223C9">
        <w:rPr>
          <w:sz w:val="19"/>
          <w:szCs w:val="19"/>
        </w:rPr>
        <w:t>715 Martin Luther King Drive</w:t>
      </w:r>
      <w:r w:rsidR="003223C9">
        <w:rPr>
          <w:sz w:val="19"/>
          <w:szCs w:val="19"/>
        </w:rPr>
        <w:t xml:space="preserve">, </w:t>
      </w:r>
      <w:r w:rsidR="003223C9" w:rsidRPr="003223C9">
        <w:rPr>
          <w:sz w:val="19"/>
          <w:szCs w:val="19"/>
        </w:rPr>
        <w:t>Hobson City, Alabama</w:t>
      </w:r>
      <w:r w:rsidR="003223C9">
        <w:rPr>
          <w:sz w:val="19"/>
          <w:szCs w:val="19"/>
        </w:rPr>
        <w:t xml:space="preserve"> </w:t>
      </w:r>
      <w:r w:rsidR="00AF2C59">
        <w:rPr>
          <w:sz w:val="19"/>
          <w:szCs w:val="19"/>
        </w:rPr>
        <w:t>3</w:t>
      </w:r>
      <w:r w:rsidR="003223C9">
        <w:rPr>
          <w:sz w:val="19"/>
          <w:szCs w:val="19"/>
        </w:rPr>
        <w:t>6201</w:t>
      </w:r>
      <w:r w:rsidR="004950FB" w:rsidRPr="00233AA2">
        <w:rPr>
          <w:sz w:val="19"/>
          <w:szCs w:val="19"/>
        </w:rPr>
        <w:t xml:space="preserve"> until </w:t>
      </w:r>
      <w:r w:rsidR="00EE4C8C">
        <w:rPr>
          <w:sz w:val="19"/>
          <w:szCs w:val="19"/>
        </w:rPr>
        <w:t>Thursday</w:t>
      </w:r>
      <w:r w:rsidR="00410685" w:rsidRPr="00C91B68">
        <w:rPr>
          <w:sz w:val="19"/>
          <w:szCs w:val="19"/>
        </w:rPr>
        <w:t xml:space="preserve">, </w:t>
      </w:r>
      <w:r w:rsidR="00EE4C8C">
        <w:rPr>
          <w:sz w:val="19"/>
          <w:szCs w:val="19"/>
        </w:rPr>
        <w:t>September 25</w:t>
      </w:r>
      <w:r w:rsidR="00410685" w:rsidRPr="00C91B68">
        <w:rPr>
          <w:sz w:val="19"/>
          <w:szCs w:val="19"/>
        </w:rPr>
        <w:t>,</w:t>
      </w:r>
      <w:r w:rsidR="00233AA2" w:rsidRPr="00C91B68">
        <w:rPr>
          <w:sz w:val="19"/>
          <w:szCs w:val="19"/>
        </w:rPr>
        <w:t xml:space="preserve"> 20</w:t>
      </w:r>
      <w:r w:rsidR="00410685" w:rsidRPr="00C91B68">
        <w:rPr>
          <w:sz w:val="19"/>
          <w:szCs w:val="19"/>
        </w:rPr>
        <w:t>2</w:t>
      </w:r>
      <w:r w:rsidR="00907430">
        <w:rPr>
          <w:sz w:val="19"/>
          <w:szCs w:val="19"/>
        </w:rPr>
        <w:t>5</w:t>
      </w:r>
      <w:r w:rsidR="00410685" w:rsidRPr="00C91B68">
        <w:rPr>
          <w:sz w:val="19"/>
          <w:szCs w:val="19"/>
        </w:rPr>
        <w:t xml:space="preserve"> </w:t>
      </w:r>
      <w:r w:rsidR="00323F26" w:rsidRPr="00C91B68">
        <w:rPr>
          <w:sz w:val="19"/>
          <w:szCs w:val="19"/>
        </w:rPr>
        <w:t xml:space="preserve">at </w:t>
      </w:r>
      <w:r w:rsidR="00C4417A">
        <w:rPr>
          <w:sz w:val="19"/>
          <w:szCs w:val="19"/>
        </w:rPr>
        <w:t xml:space="preserve">2:30 </w:t>
      </w:r>
      <w:r w:rsidR="00323F26" w:rsidRPr="00C91B68">
        <w:rPr>
          <w:sz w:val="19"/>
          <w:szCs w:val="19"/>
        </w:rPr>
        <w:t>P</w:t>
      </w:r>
      <w:r w:rsidR="00C82FFA" w:rsidRPr="00C91B68">
        <w:rPr>
          <w:sz w:val="19"/>
          <w:szCs w:val="19"/>
        </w:rPr>
        <w:t>.</w:t>
      </w:r>
      <w:r w:rsidR="00323F26" w:rsidRPr="00C91B68">
        <w:rPr>
          <w:sz w:val="19"/>
          <w:szCs w:val="19"/>
        </w:rPr>
        <w:t>M</w:t>
      </w:r>
      <w:r w:rsidR="00C82FFA" w:rsidRPr="00C91B68">
        <w:rPr>
          <w:sz w:val="19"/>
          <w:szCs w:val="19"/>
        </w:rPr>
        <w:t>.</w:t>
      </w:r>
      <w:r w:rsidR="00323F26" w:rsidRPr="00C91B68">
        <w:rPr>
          <w:sz w:val="19"/>
          <w:szCs w:val="19"/>
        </w:rPr>
        <w:t xml:space="preserve"> </w:t>
      </w:r>
      <w:r w:rsidR="004950FB" w:rsidRPr="00C91B68">
        <w:rPr>
          <w:sz w:val="19"/>
          <w:szCs w:val="19"/>
        </w:rPr>
        <w:t>local time</w:t>
      </w:r>
      <w:r w:rsidRPr="00233AA2">
        <w:rPr>
          <w:sz w:val="19"/>
          <w:szCs w:val="19"/>
        </w:rPr>
        <w:t xml:space="preserve"> at which time the</w:t>
      </w:r>
      <w:r w:rsidR="004950FB" w:rsidRPr="00233AA2">
        <w:rPr>
          <w:sz w:val="19"/>
          <w:szCs w:val="19"/>
        </w:rPr>
        <w:t xml:space="preserve"> Bids received will be publicly opened and read.</w:t>
      </w:r>
    </w:p>
    <w:p w14:paraId="078EFFA2" w14:textId="1D816E5D" w:rsidR="00215917" w:rsidRDefault="004950FB" w:rsidP="00C91B68">
      <w:pPr>
        <w:pStyle w:val="EJCDCStyle-NormalText"/>
        <w:rPr>
          <w:sz w:val="19"/>
          <w:szCs w:val="19"/>
        </w:rPr>
      </w:pPr>
      <w:r w:rsidRPr="00233AA2">
        <w:rPr>
          <w:sz w:val="19"/>
          <w:szCs w:val="19"/>
        </w:rPr>
        <w:t>The Project includes the following Work</w:t>
      </w:r>
      <w:r w:rsidR="00907430" w:rsidRPr="00233AA2">
        <w:rPr>
          <w:sz w:val="19"/>
          <w:szCs w:val="19"/>
        </w:rPr>
        <w:t>: Replacement</w:t>
      </w:r>
      <w:r w:rsidR="003223C9" w:rsidRPr="003223C9">
        <w:rPr>
          <w:sz w:val="19"/>
          <w:szCs w:val="19"/>
        </w:rPr>
        <w:t xml:space="preserve"> of approximately</w:t>
      </w:r>
      <w:r w:rsidR="00907430">
        <w:rPr>
          <w:sz w:val="19"/>
          <w:szCs w:val="19"/>
        </w:rPr>
        <w:t xml:space="preserve"> </w:t>
      </w:r>
      <w:r w:rsidR="00C669C5">
        <w:rPr>
          <w:sz w:val="19"/>
          <w:szCs w:val="19"/>
        </w:rPr>
        <w:t>300</w:t>
      </w:r>
      <w:r w:rsidR="00907430">
        <w:rPr>
          <w:sz w:val="19"/>
          <w:szCs w:val="19"/>
        </w:rPr>
        <w:t xml:space="preserve"> water meters in the Town of Hobson City, Alabama.</w:t>
      </w:r>
    </w:p>
    <w:p w14:paraId="6B6291D3" w14:textId="2FED7B8F" w:rsidR="004950FB" w:rsidRPr="00233AA2" w:rsidRDefault="004950FB" w:rsidP="004950FB">
      <w:pPr>
        <w:rPr>
          <w:sz w:val="19"/>
          <w:szCs w:val="19"/>
        </w:rPr>
      </w:pPr>
      <w:r w:rsidRPr="00233AA2">
        <w:rPr>
          <w:sz w:val="19"/>
          <w:szCs w:val="19"/>
        </w:rPr>
        <w:t>Information for the Project can be found at the following designated website:</w:t>
      </w:r>
      <w:r w:rsidR="00E3786E" w:rsidRPr="00233AA2">
        <w:rPr>
          <w:sz w:val="19"/>
          <w:szCs w:val="19"/>
        </w:rPr>
        <w:t xml:space="preserve">  </w:t>
      </w:r>
      <w:hyperlink r:id="rId8" w:history="1">
        <w:r w:rsidR="00E3786E" w:rsidRPr="00233AA2">
          <w:rPr>
            <w:rStyle w:val="Hyperlink"/>
            <w:sz w:val="19"/>
            <w:szCs w:val="19"/>
          </w:rPr>
          <w:t>www.gmcnetwork.com</w:t>
        </w:r>
      </w:hyperlink>
    </w:p>
    <w:p w14:paraId="3F8131B4" w14:textId="2D98C6A1" w:rsidR="00203F64" w:rsidRPr="00233AA2" w:rsidRDefault="00203F64" w:rsidP="00203F64">
      <w:pPr>
        <w:pStyle w:val="EJCDCStyle-NormalText"/>
        <w:rPr>
          <w:sz w:val="19"/>
          <w:szCs w:val="19"/>
        </w:rPr>
      </w:pPr>
      <w:r w:rsidRPr="00233AA2">
        <w:rPr>
          <w:sz w:val="19"/>
          <w:szCs w:val="19"/>
        </w:rPr>
        <w:t>The Issuing Office for the Bidding Documents is Goodwyn</w:t>
      </w:r>
      <w:r w:rsidR="001C0127" w:rsidRPr="00233AA2">
        <w:rPr>
          <w:sz w:val="19"/>
          <w:szCs w:val="19"/>
        </w:rPr>
        <w:t xml:space="preserve"> </w:t>
      </w:r>
      <w:r w:rsidRPr="00233AA2">
        <w:rPr>
          <w:sz w:val="19"/>
          <w:szCs w:val="19"/>
        </w:rPr>
        <w:t>Mills</w:t>
      </w:r>
      <w:r w:rsidR="001C0127" w:rsidRPr="00233AA2">
        <w:rPr>
          <w:sz w:val="19"/>
          <w:szCs w:val="19"/>
        </w:rPr>
        <w:t xml:space="preserve"> </w:t>
      </w:r>
      <w:r w:rsidRPr="00233AA2">
        <w:rPr>
          <w:sz w:val="19"/>
          <w:szCs w:val="19"/>
        </w:rPr>
        <w:t>Cawood</w:t>
      </w:r>
      <w:r w:rsidR="00BE27CD">
        <w:rPr>
          <w:sz w:val="19"/>
          <w:szCs w:val="19"/>
        </w:rPr>
        <w:t>,</w:t>
      </w:r>
      <w:r w:rsidR="001C0127" w:rsidRPr="00233AA2">
        <w:rPr>
          <w:sz w:val="19"/>
          <w:szCs w:val="19"/>
        </w:rPr>
        <w:t xml:space="preserve"> LLC</w:t>
      </w:r>
      <w:r w:rsidR="00582CB8" w:rsidRPr="00233AA2">
        <w:rPr>
          <w:sz w:val="19"/>
          <w:szCs w:val="19"/>
        </w:rPr>
        <w:t xml:space="preserve">, </w:t>
      </w:r>
      <w:r w:rsidR="00C669C5">
        <w:rPr>
          <w:sz w:val="19"/>
          <w:szCs w:val="19"/>
        </w:rPr>
        <w:t>11 N. Water St, Suite 19290, Mobile, AL 36602 Attn: Ashley</w:t>
      </w:r>
      <w:r w:rsidR="00C669C5" w:rsidRPr="00C669C5">
        <w:rPr>
          <w:sz w:val="19"/>
          <w:szCs w:val="19"/>
        </w:rPr>
        <w:t>.Morris</w:t>
      </w:r>
      <w:r w:rsidR="00582CB8" w:rsidRPr="00C669C5">
        <w:rPr>
          <w:sz w:val="19"/>
          <w:szCs w:val="19"/>
        </w:rPr>
        <w:t>@gmcnetwork.com)</w:t>
      </w:r>
      <w:r w:rsidRPr="00C669C5">
        <w:rPr>
          <w:sz w:val="19"/>
          <w:szCs w:val="19"/>
        </w:rPr>
        <w:t>. Prospective</w:t>
      </w:r>
      <w:r w:rsidRPr="00233AA2">
        <w:rPr>
          <w:sz w:val="19"/>
          <w:szCs w:val="19"/>
        </w:rPr>
        <w:t xml:space="preserve"> Bidders may examine the Bidding Documents at the Issuin</w:t>
      </w:r>
      <w:r w:rsidR="003C5D35" w:rsidRPr="00233AA2">
        <w:rPr>
          <w:sz w:val="19"/>
          <w:szCs w:val="19"/>
        </w:rPr>
        <w:t>g Office on Monday through Friday</w:t>
      </w:r>
      <w:r w:rsidRPr="00233AA2">
        <w:rPr>
          <w:sz w:val="19"/>
          <w:szCs w:val="19"/>
        </w:rPr>
        <w:t xml:space="preserve"> between the hours of 8:00 a.m. – 5:00 p.m., and may obtain copies of the Bidding Documents from the Issuing Office as described below.</w:t>
      </w:r>
    </w:p>
    <w:p w14:paraId="30C62EB9" w14:textId="770DC2E8" w:rsidR="00203F64" w:rsidRPr="00233AA2" w:rsidRDefault="003C5D35" w:rsidP="00203F64">
      <w:pPr>
        <w:pStyle w:val="EJCDCStyle-NormalText"/>
        <w:rPr>
          <w:sz w:val="19"/>
          <w:szCs w:val="19"/>
        </w:rPr>
      </w:pPr>
      <w:r w:rsidRPr="00233AA2">
        <w:rPr>
          <w:sz w:val="19"/>
          <w:szCs w:val="19"/>
        </w:rPr>
        <w:t>C</w:t>
      </w:r>
      <w:r w:rsidR="00203F64" w:rsidRPr="00233AA2">
        <w:rPr>
          <w:sz w:val="19"/>
          <w:szCs w:val="19"/>
        </w:rPr>
        <w:t>opies of the Bidding Documents may be obtained from the Issuing Office, during the hours indicated above, upon payment of a deposit of $</w:t>
      </w:r>
      <w:r w:rsidRPr="00233AA2">
        <w:rPr>
          <w:sz w:val="19"/>
          <w:szCs w:val="19"/>
        </w:rPr>
        <w:t>20.00 for a one-</w:t>
      </w:r>
      <w:r w:rsidR="00203F64" w:rsidRPr="00233AA2">
        <w:rPr>
          <w:sz w:val="19"/>
          <w:szCs w:val="19"/>
        </w:rPr>
        <w:t>time administrative fee for digita</w:t>
      </w:r>
      <w:r w:rsidR="002F3EF9" w:rsidRPr="00233AA2">
        <w:rPr>
          <w:sz w:val="19"/>
          <w:szCs w:val="19"/>
        </w:rPr>
        <w:t xml:space="preserve">l access/file sharing and/or </w:t>
      </w:r>
      <w:r w:rsidR="002F3EF9" w:rsidRPr="00EE4C8C">
        <w:rPr>
          <w:sz w:val="19"/>
          <w:szCs w:val="19"/>
        </w:rPr>
        <w:t>$10</w:t>
      </w:r>
      <w:r w:rsidR="00203F64" w:rsidRPr="00EE4C8C">
        <w:rPr>
          <w:sz w:val="19"/>
          <w:szCs w:val="19"/>
        </w:rPr>
        <w:t>0.00 for</w:t>
      </w:r>
      <w:r w:rsidR="00203F64" w:rsidRPr="00233AA2">
        <w:rPr>
          <w:sz w:val="19"/>
          <w:szCs w:val="19"/>
        </w:rPr>
        <w:t xml:space="preserve"> each set.  Said cost represents the cost of printing, reproduction, handling, and distribution, therefore no refund will be granted.  Checks for Bidding Documents shall be payable to “G</w:t>
      </w:r>
      <w:r w:rsidR="00A818B2" w:rsidRPr="00233AA2">
        <w:rPr>
          <w:sz w:val="19"/>
          <w:szCs w:val="19"/>
        </w:rPr>
        <w:t>MC</w:t>
      </w:r>
      <w:r w:rsidR="000F6171" w:rsidRPr="00233AA2">
        <w:rPr>
          <w:sz w:val="19"/>
          <w:szCs w:val="19"/>
        </w:rPr>
        <w:t>.”</w:t>
      </w:r>
      <w:r w:rsidR="00203F64" w:rsidRPr="00233AA2">
        <w:rPr>
          <w:sz w:val="19"/>
          <w:szCs w:val="19"/>
        </w:rPr>
        <w:t xml:space="preserve">  Partial sets of Bidding Documents will not be available from the Issuing Office.  Neither Owner nor Engineer will be responsible for full or partial sets of Bidding Documents, including Addenda if any, obtained from sources other than the Issuing Office.</w:t>
      </w:r>
    </w:p>
    <w:p w14:paraId="3DFB4BE5" w14:textId="77777777" w:rsidR="00203F64" w:rsidRPr="00233AA2" w:rsidRDefault="00203F64" w:rsidP="00203F64">
      <w:pPr>
        <w:pStyle w:val="EJCDCStyle-NormalText"/>
        <w:rPr>
          <w:sz w:val="19"/>
          <w:szCs w:val="19"/>
        </w:rPr>
      </w:pPr>
      <w:r w:rsidRPr="00233AA2">
        <w:rPr>
          <w:sz w:val="19"/>
          <w:szCs w:val="19"/>
        </w:rPr>
        <w:t>Bid security shall be furnished in accordance with the Instructions to Bidders.</w:t>
      </w:r>
    </w:p>
    <w:p w14:paraId="7FA98A41" w14:textId="44A64653" w:rsidR="00233AA2" w:rsidRPr="00233AA2" w:rsidRDefault="00233AA2" w:rsidP="00233AA2">
      <w:pPr>
        <w:widowControl w:val="0"/>
        <w:spacing w:before="0" w:after="0"/>
        <w:rPr>
          <w:rFonts w:eastAsia="Times New Roman"/>
          <w:iCs/>
          <w:snapToGrid w:val="0"/>
          <w:sz w:val="19"/>
          <w:szCs w:val="19"/>
        </w:rPr>
      </w:pPr>
      <w:r w:rsidRPr="00233AA2">
        <w:rPr>
          <w:rFonts w:eastAsia="Times New Roman"/>
          <w:iCs/>
          <w:snapToGrid w:val="0"/>
          <w:sz w:val="19"/>
          <w:szCs w:val="19"/>
        </w:rPr>
        <w:t xml:space="preserve">This project is being funded by SRF Project No. </w:t>
      </w:r>
      <w:r w:rsidR="003223C9" w:rsidRPr="003223C9">
        <w:rPr>
          <w:rFonts w:eastAsia="Times New Roman"/>
          <w:iCs/>
          <w:snapToGrid w:val="0"/>
          <w:sz w:val="19"/>
          <w:szCs w:val="19"/>
        </w:rPr>
        <w:t>FS010297-01</w:t>
      </w:r>
      <w:r w:rsidR="003223C9">
        <w:rPr>
          <w:rFonts w:eastAsia="Times New Roman"/>
          <w:iCs/>
          <w:snapToGrid w:val="0"/>
          <w:sz w:val="19"/>
          <w:szCs w:val="19"/>
        </w:rPr>
        <w:t xml:space="preserve"> </w:t>
      </w:r>
      <w:r w:rsidRPr="00233AA2">
        <w:rPr>
          <w:rFonts w:eastAsia="Times New Roman"/>
          <w:iCs/>
          <w:snapToGrid w:val="0"/>
          <w:sz w:val="19"/>
          <w:szCs w:val="19"/>
        </w:rPr>
        <w:t>and will require DBE documentation from the low, responsive, responsible bidder no later than 10 days after bid opening</w:t>
      </w:r>
      <w:r w:rsidRPr="007628A0">
        <w:rPr>
          <w:rFonts w:eastAsia="Times New Roman"/>
          <w:iCs/>
          <w:snapToGrid w:val="0"/>
          <w:sz w:val="19"/>
          <w:szCs w:val="19"/>
        </w:rPr>
        <w:t>. This project is being supported, in whole or in part, by federal award number SLFRP2635 awarded to the State of Alabama by the U.S. Department of the Treasury.</w:t>
      </w:r>
    </w:p>
    <w:p w14:paraId="4D9B515B" w14:textId="77777777" w:rsidR="00233AA2" w:rsidRPr="00410685" w:rsidRDefault="00233AA2" w:rsidP="00233AA2">
      <w:pPr>
        <w:widowControl w:val="0"/>
        <w:spacing w:before="0" w:after="0"/>
        <w:rPr>
          <w:rFonts w:eastAsia="Times New Roman"/>
          <w:iCs/>
          <w:snapToGrid w:val="0"/>
          <w:sz w:val="12"/>
          <w:szCs w:val="12"/>
        </w:rPr>
      </w:pPr>
    </w:p>
    <w:p w14:paraId="16CAD305" w14:textId="7D93EE79" w:rsidR="00233AA2" w:rsidRPr="00233AA2" w:rsidRDefault="00233AA2" w:rsidP="00233AA2">
      <w:pPr>
        <w:widowControl w:val="0"/>
        <w:spacing w:before="0" w:after="0"/>
        <w:rPr>
          <w:rFonts w:eastAsia="Times New Roman"/>
          <w:iCs/>
          <w:snapToGrid w:val="0"/>
          <w:sz w:val="19"/>
          <w:szCs w:val="19"/>
        </w:rPr>
      </w:pPr>
      <w:r w:rsidRPr="00233AA2">
        <w:rPr>
          <w:rFonts w:eastAsia="Times New Roman"/>
          <w:iCs/>
          <w:snapToGrid w:val="0"/>
          <w:sz w:val="19"/>
          <w:szCs w:val="19"/>
        </w:rPr>
        <w:t>All participants must comply with all federal requirements applicable to the Loan (including those imposed by the 2014 Appropriations Act and related SRF Policy Guidelines) which the Participant understands includes, among other, requirements that all of the iron and steel products used in the Project are to be produced in the United States (“American Iron and Steel Requirement”)</w:t>
      </w:r>
      <w:r w:rsidR="00EA7F6F">
        <w:rPr>
          <w:rFonts w:eastAsia="Times New Roman"/>
          <w:iCs/>
          <w:snapToGrid w:val="0"/>
          <w:sz w:val="19"/>
          <w:szCs w:val="19"/>
        </w:rPr>
        <w:t xml:space="preserve"> </w:t>
      </w:r>
      <w:r w:rsidR="00EA7F6F" w:rsidRPr="000A0471">
        <w:rPr>
          <w:rFonts w:eastAsia="Times New Roman"/>
          <w:iCs/>
          <w:snapToGrid w:val="0"/>
          <w:sz w:val="19"/>
          <w:szCs w:val="19"/>
        </w:rPr>
        <w:t xml:space="preserve">and those imposed by the Build America, Buy America (BABA) </w:t>
      </w:r>
      <w:r w:rsidR="00EA7F6F">
        <w:rPr>
          <w:rFonts w:eastAsia="Times New Roman"/>
          <w:iCs/>
          <w:snapToGrid w:val="0"/>
          <w:sz w:val="19"/>
          <w:szCs w:val="19"/>
        </w:rPr>
        <w:t>r</w:t>
      </w:r>
      <w:r w:rsidR="00EA7F6F" w:rsidRPr="000A0471">
        <w:rPr>
          <w:rFonts w:eastAsia="Times New Roman"/>
          <w:iCs/>
          <w:snapToGrid w:val="0"/>
          <w:sz w:val="19"/>
          <w:szCs w:val="19"/>
        </w:rPr>
        <w:t>equirements.</w:t>
      </w:r>
    </w:p>
    <w:p w14:paraId="29842565" w14:textId="77777777" w:rsidR="00233AA2" w:rsidRPr="00410685" w:rsidRDefault="00233AA2" w:rsidP="00233AA2">
      <w:pPr>
        <w:widowControl w:val="0"/>
        <w:spacing w:before="0" w:after="0"/>
        <w:rPr>
          <w:rFonts w:eastAsia="Times New Roman"/>
          <w:iCs/>
          <w:snapToGrid w:val="0"/>
          <w:sz w:val="12"/>
          <w:szCs w:val="12"/>
        </w:rPr>
      </w:pPr>
    </w:p>
    <w:p w14:paraId="6C9B5E1D" w14:textId="77777777" w:rsidR="00203F64" w:rsidRPr="00233AA2" w:rsidRDefault="00203F64" w:rsidP="00203F64">
      <w:pPr>
        <w:widowControl w:val="0"/>
        <w:tabs>
          <w:tab w:val="left" w:pos="-1080"/>
          <w:tab w:val="left" w:pos="-720"/>
          <w:tab w:val="left" w:pos="0"/>
          <w:tab w:val="left" w:pos="720"/>
          <w:tab w:val="left" w:pos="1440"/>
          <w:tab w:val="left" w:pos="2160"/>
          <w:tab w:val="left" w:pos="3240"/>
          <w:tab w:val="left" w:pos="4320"/>
          <w:tab w:val="left" w:pos="6120"/>
          <w:tab w:val="left" w:pos="9360"/>
        </w:tabs>
        <w:spacing w:before="0" w:after="0"/>
        <w:jc w:val="both"/>
        <w:rPr>
          <w:rFonts w:eastAsia="Times New Roman"/>
          <w:snapToGrid w:val="0"/>
          <w:sz w:val="19"/>
          <w:szCs w:val="19"/>
        </w:rPr>
      </w:pPr>
      <w:r w:rsidRPr="00233AA2">
        <w:rPr>
          <w:rFonts w:eastAsia="Times New Roman"/>
          <w:snapToGrid w:val="0"/>
          <w:sz w:val="19"/>
          <w:szCs w:val="19"/>
        </w:rPr>
        <w:t>The Owner reserves the right to waive any informalities, or to reject any or all bids, and to award the contract to the best and most responsible bidder.  All bidders shall submit, upon request, a list of projects "successfully completed" in the last 2 years, having the same scope of work and approximate construction cost as specified in this project.  All bidders must comply with requirements of the Contractor's Licensing Law of the State of Alabama and be certified for the type of work on which the proposal is submitted.  Each bidder must deposit with his bid, security in the amount, form and subject to the conditions provided in the Instructions to Bidders.</w:t>
      </w:r>
    </w:p>
    <w:p w14:paraId="1F767B25" w14:textId="77777777" w:rsidR="00203F64" w:rsidRPr="00410685" w:rsidRDefault="00203F64" w:rsidP="00203F64">
      <w:pPr>
        <w:tabs>
          <w:tab w:val="left" w:pos="-1080"/>
          <w:tab w:val="left" w:pos="-720"/>
          <w:tab w:val="left" w:pos="0"/>
          <w:tab w:val="left" w:pos="720"/>
          <w:tab w:val="left" w:pos="1440"/>
          <w:tab w:val="left" w:pos="2160"/>
          <w:tab w:val="left" w:pos="3240"/>
          <w:tab w:val="left" w:pos="4320"/>
          <w:tab w:val="left" w:pos="6120"/>
          <w:tab w:val="left" w:pos="9360"/>
        </w:tabs>
        <w:spacing w:before="0" w:after="0"/>
        <w:jc w:val="both"/>
        <w:rPr>
          <w:rFonts w:eastAsia="Times New Roman"/>
          <w:snapToGrid w:val="0"/>
          <w:sz w:val="12"/>
          <w:szCs w:val="12"/>
        </w:rPr>
      </w:pPr>
    </w:p>
    <w:p w14:paraId="1F5EF09E" w14:textId="77777777" w:rsidR="00203F64" w:rsidRPr="00233AA2" w:rsidRDefault="00203F64" w:rsidP="00203F64">
      <w:pPr>
        <w:widowControl w:val="0"/>
        <w:spacing w:before="0" w:after="0"/>
        <w:jc w:val="both"/>
        <w:rPr>
          <w:rFonts w:eastAsia="Times New Roman"/>
          <w:snapToGrid w:val="0"/>
          <w:sz w:val="19"/>
          <w:szCs w:val="19"/>
        </w:rPr>
      </w:pPr>
      <w:r w:rsidRPr="00233AA2">
        <w:rPr>
          <w:rFonts w:eastAsia="Times New Roman"/>
          <w:snapToGrid w:val="0"/>
          <w:sz w:val="19"/>
          <w:szCs w:val="19"/>
        </w:rPr>
        <w:t>All Bidders bidding in amounts exceeding that established by the State Licensing Board for General Contractors must be licensed under the provisions of Title 34, Chapter 8, Code of Alabama, 1975, and must show evidence of license before bidding or bid will not be received or considered by the Engineer; the Bidder shall show such evidence by clearly displaying the license number on the outside of the envelope in which the Proposal is delivered.</w:t>
      </w:r>
    </w:p>
    <w:p w14:paraId="283FBD74" w14:textId="6D8E42F8" w:rsidR="00E3786E" w:rsidRPr="00233AA2" w:rsidRDefault="00203F64" w:rsidP="00410685">
      <w:pPr>
        <w:pStyle w:val="EJCDCStyle-NormalText"/>
        <w:rPr>
          <w:sz w:val="19"/>
          <w:szCs w:val="19"/>
        </w:rPr>
      </w:pPr>
      <w:r w:rsidRPr="00233AA2">
        <w:rPr>
          <w:sz w:val="19"/>
          <w:szCs w:val="19"/>
        </w:rPr>
        <w:t>No bidder may withdraw his bid within 60 days after the opening thereof.</w:t>
      </w:r>
      <w:bookmarkStart w:id="0" w:name="_Hlk505093247"/>
    </w:p>
    <w:p w14:paraId="3053C07E" w14:textId="2D07236E" w:rsidR="004950FB" w:rsidRPr="00233AA2" w:rsidRDefault="004950FB" w:rsidP="004950FB">
      <w:pPr>
        <w:spacing w:before="0" w:after="0"/>
        <w:outlineLvl w:val="0"/>
        <w:rPr>
          <w:sz w:val="19"/>
          <w:szCs w:val="19"/>
        </w:rPr>
      </w:pPr>
      <w:r w:rsidRPr="00233AA2">
        <w:rPr>
          <w:sz w:val="19"/>
          <w:szCs w:val="19"/>
        </w:rPr>
        <w:t>Owner:</w:t>
      </w:r>
      <w:r w:rsidRPr="00233AA2">
        <w:rPr>
          <w:sz w:val="19"/>
          <w:szCs w:val="19"/>
        </w:rPr>
        <w:tab/>
      </w:r>
      <w:r w:rsidR="003223C9">
        <w:rPr>
          <w:sz w:val="19"/>
          <w:szCs w:val="19"/>
        </w:rPr>
        <w:t>Town of Hobson City</w:t>
      </w:r>
    </w:p>
    <w:p w14:paraId="180C61D7" w14:textId="2E5CC829" w:rsidR="004950FB" w:rsidRPr="00233AA2" w:rsidRDefault="004950FB" w:rsidP="004950FB">
      <w:pPr>
        <w:spacing w:before="0" w:after="0"/>
        <w:rPr>
          <w:sz w:val="19"/>
          <w:szCs w:val="19"/>
        </w:rPr>
      </w:pPr>
      <w:r w:rsidRPr="00233AA2">
        <w:rPr>
          <w:sz w:val="19"/>
          <w:szCs w:val="19"/>
        </w:rPr>
        <w:t>By:</w:t>
      </w:r>
      <w:r w:rsidRPr="00233AA2">
        <w:rPr>
          <w:sz w:val="19"/>
          <w:szCs w:val="19"/>
        </w:rPr>
        <w:tab/>
      </w:r>
      <w:r w:rsidR="003223C9">
        <w:rPr>
          <w:sz w:val="19"/>
          <w:szCs w:val="19"/>
        </w:rPr>
        <w:t>Alberta McCrory</w:t>
      </w:r>
    </w:p>
    <w:p w14:paraId="2E123432" w14:textId="3A778FFC" w:rsidR="004950FB" w:rsidRPr="00233AA2" w:rsidRDefault="004950FB" w:rsidP="004950FB">
      <w:pPr>
        <w:spacing w:before="0" w:after="0"/>
        <w:outlineLvl w:val="0"/>
        <w:rPr>
          <w:sz w:val="19"/>
          <w:szCs w:val="19"/>
        </w:rPr>
      </w:pPr>
      <w:r w:rsidRPr="00233AA2">
        <w:rPr>
          <w:sz w:val="19"/>
          <w:szCs w:val="19"/>
        </w:rPr>
        <w:t>Title:</w:t>
      </w:r>
      <w:r w:rsidRPr="00233AA2">
        <w:rPr>
          <w:sz w:val="19"/>
          <w:szCs w:val="19"/>
        </w:rPr>
        <w:tab/>
      </w:r>
      <w:r w:rsidR="003223C9">
        <w:rPr>
          <w:sz w:val="19"/>
          <w:szCs w:val="19"/>
        </w:rPr>
        <w:t>Mayor</w:t>
      </w:r>
    </w:p>
    <w:bookmarkEnd w:id="0"/>
    <w:sectPr w:rsidR="004950FB" w:rsidRPr="00233AA2" w:rsidSect="00403D65">
      <w:footerReference w:type="default" r:id="rId9"/>
      <w:pgSz w:w="12240" w:h="15840"/>
      <w:pgMar w:top="1296"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42E7" w14:textId="77777777" w:rsidR="005A5419" w:rsidRDefault="005A5419" w:rsidP="007112C8">
      <w:pPr>
        <w:spacing w:before="0" w:after="0"/>
      </w:pPr>
      <w:r>
        <w:separator/>
      </w:r>
    </w:p>
    <w:p w14:paraId="2E556C10" w14:textId="77777777" w:rsidR="005A5419" w:rsidRDefault="005A5419"/>
    <w:p w14:paraId="1E1F7AFB" w14:textId="77777777" w:rsidR="005A5419" w:rsidRDefault="005A5419"/>
  </w:endnote>
  <w:endnote w:type="continuationSeparator" w:id="0">
    <w:p w14:paraId="5EF634FA" w14:textId="77777777" w:rsidR="005A5419" w:rsidRDefault="005A5419" w:rsidP="007112C8">
      <w:pPr>
        <w:spacing w:before="0" w:after="0"/>
      </w:pPr>
      <w:r>
        <w:continuationSeparator/>
      </w:r>
    </w:p>
    <w:p w14:paraId="265B4C0A" w14:textId="77777777" w:rsidR="005A5419" w:rsidRDefault="005A5419"/>
    <w:p w14:paraId="1780E0B8" w14:textId="77777777" w:rsidR="005A5419" w:rsidRDefault="005A5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0A2A" w14:textId="77777777" w:rsidR="00A02FD9" w:rsidRPr="00615415" w:rsidRDefault="00F870EF" w:rsidP="007112C8">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 xml:space="preserve">111, </w:t>
    </w:r>
    <w:r w:rsidRPr="009C7F19">
      <w:rPr>
        <w:b/>
        <w:sz w:val="18"/>
        <w:szCs w:val="16"/>
      </w:rPr>
      <w:t>A</w:t>
    </w:r>
    <w:r>
      <w:rPr>
        <w:b/>
        <w:sz w:val="18"/>
        <w:szCs w:val="16"/>
      </w:rPr>
      <w:t>dvertisement for Bids for Construction Contract.</w:t>
    </w:r>
  </w:p>
  <w:p w14:paraId="78A0C6CB" w14:textId="77777777" w:rsidR="00A02FD9" w:rsidRPr="00615415" w:rsidRDefault="00F870EF" w:rsidP="007112C8">
    <w:pPr>
      <w:pStyle w:val="Footer-Center-Bottom"/>
      <w:pBdr>
        <w:bottom w:val="none" w:sz="0" w:space="0" w:color="auto"/>
      </w:pBdr>
      <w:rPr>
        <w:b/>
        <w:sz w:val="18"/>
      </w:rPr>
    </w:pPr>
    <w:r w:rsidRPr="00615415">
      <w:rPr>
        <w:b/>
        <w:sz w:val="18"/>
      </w:rPr>
      <w:t>Copyright</w:t>
    </w:r>
    <w:r w:rsidRPr="00C85818">
      <w:rPr>
        <w:b/>
        <w:sz w:val="18"/>
        <w:vertAlign w:val="superscript"/>
      </w:rPr>
      <w:t>©</w:t>
    </w:r>
    <w:r>
      <w:rPr>
        <w:b/>
        <w:sz w:val="18"/>
        <w:lang w:val="en-US"/>
      </w:rPr>
      <w:t> 2018</w:t>
    </w:r>
    <w:r w:rsidRPr="00615415">
      <w:rPr>
        <w:b/>
        <w:sz w:val="18"/>
      </w:rPr>
      <w:t xml:space="preserve"> National Society of Professional Engineers, American Council of Engineering Companies,</w:t>
    </w:r>
  </w:p>
  <w:p w14:paraId="4AF75C45" w14:textId="77777777" w:rsidR="00A02FD9" w:rsidRDefault="00F870EF" w:rsidP="00615415">
    <w:pPr>
      <w:pStyle w:val="Footer-Center-Bottom"/>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14:paraId="0E9BAD18" w14:textId="62BDCFB8" w:rsidR="00A02FD9" w:rsidRPr="00615415" w:rsidRDefault="00F870EF" w:rsidP="00615415">
    <w:pPr>
      <w:pStyle w:val="Footer-Center-Bottom"/>
      <w:pBdr>
        <w:bottom w:val="none" w:sz="0" w:space="0" w:color="auto"/>
      </w:pBdr>
      <w:rPr>
        <w:b/>
        <w:sz w:val="18"/>
      </w:rPr>
    </w:pPr>
    <w:r w:rsidRPr="00615415">
      <w:rPr>
        <w:b/>
        <w:sz w:val="18"/>
      </w:rPr>
      <w:t xml:space="preserve">Page </w:t>
    </w:r>
    <w:r w:rsidRPr="00615415">
      <w:rPr>
        <w:b/>
        <w:sz w:val="18"/>
      </w:rPr>
      <w:fldChar w:fldCharType="begin"/>
    </w:r>
    <w:r w:rsidRPr="00615415">
      <w:rPr>
        <w:b/>
        <w:sz w:val="18"/>
      </w:rPr>
      <w:instrText xml:space="preserve"> PAGE   \* MERGEFORMAT </w:instrText>
    </w:r>
    <w:r w:rsidRPr="00615415">
      <w:rPr>
        <w:b/>
        <w:sz w:val="18"/>
      </w:rPr>
      <w:fldChar w:fldCharType="separate"/>
    </w:r>
    <w:r w:rsidR="00BE27CD">
      <w:rPr>
        <w:b/>
        <w:noProof/>
        <w:sz w:val="18"/>
      </w:rPr>
      <w:t>1</w:t>
    </w:r>
    <w:r w:rsidRPr="00615415">
      <w:rPr>
        <w:b/>
        <w:sz w:val="18"/>
      </w:rPr>
      <w:fldChar w:fldCharType="end"/>
    </w:r>
    <w:r w:rsidRPr="00615415">
      <w:rPr>
        <w:b/>
        <w:sz w:val="18"/>
      </w:rPr>
      <w:t xml:space="preserve"> of </w:t>
    </w:r>
    <w:r w:rsidRPr="00615415">
      <w:rPr>
        <w:b/>
        <w:sz w:val="18"/>
      </w:rPr>
      <w:fldChar w:fldCharType="begin"/>
    </w:r>
    <w:r w:rsidRPr="00615415">
      <w:rPr>
        <w:b/>
        <w:sz w:val="18"/>
      </w:rPr>
      <w:instrText xml:space="preserve"> SECTIONPAGES  \* Arabic  \* MERGEFORMAT </w:instrText>
    </w:r>
    <w:r w:rsidRPr="00615415">
      <w:rPr>
        <w:b/>
        <w:sz w:val="18"/>
      </w:rPr>
      <w:fldChar w:fldCharType="separate"/>
    </w:r>
    <w:r w:rsidR="00C52582">
      <w:rPr>
        <w:b/>
        <w:noProof/>
        <w:sz w:val="18"/>
      </w:rPr>
      <w:t>1</w:t>
    </w:r>
    <w:r w:rsidRPr="0061541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87EA" w14:textId="77777777" w:rsidR="005A5419" w:rsidRDefault="005A5419" w:rsidP="007112C8">
      <w:pPr>
        <w:spacing w:before="0" w:after="0"/>
      </w:pPr>
      <w:r>
        <w:separator/>
      </w:r>
    </w:p>
    <w:p w14:paraId="5A3FFDF0" w14:textId="77777777" w:rsidR="005A5419" w:rsidRDefault="005A5419"/>
    <w:p w14:paraId="63FDC989" w14:textId="77777777" w:rsidR="005A5419" w:rsidRDefault="005A5419"/>
  </w:footnote>
  <w:footnote w:type="continuationSeparator" w:id="0">
    <w:p w14:paraId="438B66BD" w14:textId="77777777" w:rsidR="005A5419" w:rsidRDefault="005A5419" w:rsidP="007112C8">
      <w:pPr>
        <w:spacing w:before="0" w:after="0"/>
      </w:pPr>
      <w:r>
        <w:continuationSeparator/>
      </w:r>
    </w:p>
    <w:p w14:paraId="55F12FB5" w14:textId="77777777" w:rsidR="005A5419" w:rsidRDefault="005A5419"/>
    <w:p w14:paraId="20C024CC" w14:textId="77777777" w:rsidR="005A5419" w:rsidRDefault="005A54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A2"/>
    <w:multiLevelType w:val="hybridMultilevel"/>
    <w:tmpl w:val="030433A8"/>
    <w:lvl w:ilvl="0" w:tplc="F5B25A2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00649A"/>
    <w:multiLevelType w:val="hybridMultilevel"/>
    <w:tmpl w:val="4810E770"/>
    <w:lvl w:ilvl="0" w:tplc="7844631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7B44BA"/>
    <w:multiLevelType w:val="hybridMultilevel"/>
    <w:tmpl w:val="1E4CA432"/>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91EDA"/>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A6C70FC"/>
    <w:multiLevelType w:val="hybridMultilevel"/>
    <w:tmpl w:val="20A603A0"/>
    <w:lvl w:ilvl="0" w:tplc="4DEE244E">
      <w:start w:val="1"/>
      <w:numFmt w:val="lowerLetter"/>
      <w:pStyle w:val="EJCDCEditor-NotestoUserSubpara"/>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643A2"/>
    <w:multiLevelType w:val="hybridMultilevel"/>
    <w:tmpl w:val="08226FC8"/>
    <w:lvl w:ilvl="0" w:tplc="CC1031B6">
      <w:start w:val="1"/>
      <w:numFmt w:val="decimal"/>
      <w:suff w:val="space"/>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44C60"/>
    <w:multiLevelType w:val="hybridMultilevel"/>
    <w:tmpl w:val="580AEA5C"/>
    <w:lvl w:ilvl="0" w:tplc="8174B93C">
      <w:start w:val="1"/>
      <w:numFmt w:val="decimal"/>
      <w:pStyle w:val="EJCDCEditor-GuidanceNoteAddPa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E0ED5"/>
    <w:multiLevelType w:val="hybridMultilevel"/>
    <w:tmpl w:val="2A624C8E"/>
    <w:lvl w:ilvl="0" w:tplc="78107E5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F331C9"/>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9" w15:restartNumberingAfterBreak="0">
    <w:nsid w:val="2224799C"/>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0" w15:restartNumberingAfterBreak="0">
    <w:nsid w:val="25D80B75"/>
    <w:multiLevelType w:val="hybridMultilevel"/>
    <w:tmpl w:val="5EF65FFE"/>
    <w:lvl w:ilvl="0" w:tplc="16006E1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E60BF1"/>
    <w:multiLevelType w:val="multilevel"/>
    <w:tmpl w:val="32C8683C"/>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38241A4"/>
    <w:multiLevelType w:val="multilevel"/>
    <w:tmpl w:val="D6F65806"/>
    <w:lvl w:ilvl="0">
      <w:start w:val="1"/>
      <w:numFmt w:val="none"/>
      <w:pStyle w:val="EJCDCEditor-GuidanceNote"/>
      <w:suff w:val="nothing"/>
      <w:lvlText w:val="Guidance Notes"/>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92"/>
        </w:tabs>
        <w:ind w:left="360" w:firstLine="0"/>
      </w:pPr>
      <w:rPr>
        <w:rFonts w:ascii="Calibri" w:hAnsi="Calibri" w:hint="default"/>
        <w:b/>
        <w:i w:val="0"/>
        <w:sz w:val="22"/>
      </w:rPr>
    </w:lvl>
    <w:lvl w:ilvl="2">
      <w:start w:val="1"/>
      <w:numFmt w:val="none"/>
      <w:lvlText w:val=""/>
      <w:lvlJc w:val="left"/>
      <w:pPr>
        <w:ind w:left="360" w:firstLine="0"/>
      </w:pPr>
      <w:rPr>
        <w:rFonts w:hint="default"/>
      </w:rPr>
    </w:lvl>
    <w:lvl w:ilvl="3">
      <w:start w:val="1"/>
      <w:numFmt w:val="none"/>
      <w:lvlText w:val=""/>
      <w:lvlJc w:val="left"/>
      <w:pPr>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3" w15:restartNumberingAfterBreak="0">
    <w:nsid w:val="35B93EF5"/>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6175F66"/>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11D37C6"/>
    <w:multiLevelType w:val="hybridMultilevel"/>
    <w:tmpl w:val="FE746CE0"/>
    <w:lvl w:ilvl="0" w:tplc="43E8A9CA">
      <w:start w:val="1"/>
      <w:numFmt w:val="lowerLetter"/>
      <w:lvlText w:val="%1."/>
      <w:lvlJc w:val="left"/>
      <w:pPr>
        <w:ind w:left="21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4360602"/>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7" w15:restartNumberingAfterBreak="0">
    <w:nsid w:val="47722E85"/>
    <w:multiLevelType w:val="multilevel"/>
    <w:tmpl w:val="D73A6AB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8" w15:restartNumberingAfterBreak="0">
    <w:nsid w:val="502D1408"/>
    <w:multiLevelType w:val="hybridMultilevel"/>
    <w:tmpl w:val="43F6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1DD4"/>
    <w:multiLevelType w:val="hybridMultilevel"/>
    <w:tmpl w:val="08367108"/>
    <w:lvl w:ilvl="0" w:tplc="6B284D4E">
      <w:start w:val="1"/>
      <w:numFmt w:val="decimal"/>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B0F1B69"/>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6407347B"/>
    <w:multiLevelType w:val="multilevel"/>
    <w:tmpl w:val="1ACA05B0"/>
    <w:lvl w:ilvl="0">
      <w:start w:val="1"/>
      <w:numFmt w:val="upperLetter"/>
      <w:suff w:val="space"/>
      <w:lvlText w:val="Exhibit %1—"/>
      <w:lvlJc w:val="left"/>
      <w:pPr>
        <w:ind w:left="0" w:firstLine="0"/>
      </w:pPr>
      <w:rPr>
        <w:rFonts w:ascii="Calibri" w:hAnsi="Calibri" w:hint="default"/>
        <w:b/>
        <w:i w:val="0"/>
        <w:caps/>
        <w:sz w:val="22"/>
      </w:rPr>
    </w:lvl>
    <w:lvl w:ilvl="1">
      <w:start w:val="1"/>
      <w:numFmt w:val="decimal"/>
      <w:suff w:val="space"/>
      <w:lvlText w:val="Part %2—"/>
      <w:lvlJc w:val="left"/>
      <w:pPr>
        <w:ind w:left="0" w:firstLine="0"/>
      </w:pPr>
      <w:rPr>
        <w:rFonts w:ascii="Calibri" w:hAnsi="Calibri" w:hint="default"/>
        <w:b/>
        <w:i w:val="0"/>
        <w:caps/>
        <w:sz w:val="22"/>
      </w:rPr>
    </w:lvl>
    <w:lvl w:ilvl="2">
      <w:start w:val="1"/>
      <w:numFmt w:val="decimalZero"/>
      <w:lvlText w:val="%1%2.%3"/>
      <w:lvlJc w:val="left"/>
      <w:pPr>
        <w:tabs>
          <w:tab w:val="num" w:pos="720"/>
        </w:tabs>
        <w:ind w:left="720" w:hanging="720"/>
      </w:pPr>
      <w:rPr>
        <w:rFonts w:ascii="Calibri" w:hAnsi="Calibri" w:hint="default"/>
        <w:b w:val="0"/>
        <w:i w:val="0"/>
        <w:sz w:val="22"/>
      </w:rPr>
    </w:lvl>
    <w:lvl w:ilvl="3">
      <w:start w:val="1"/>
      <w:numFmt w:val="upperLetter"/>
      <w:lvlText w:val="%4."/>
      <w:lvlJc w:val="left"/>
      <w:pPr>
        <w:tabs>
          <w:tab w:val="num" w:pos="1152"/>
        </w:tabs>
        <w:ind w:left="1152" w:hanging="432"/>
      </w:pPr>
      <w:rPr>
        <w:rFonts w:ascii="Calibri" w:hAnsi="Calibri" w:hint="default"/>
        <w:b w:val="0"/>
        <w:i w:val="0"/>
        <w:sz w:val="22"/>
      </w:rPr>
    </w:lvl>
    <w:lvl w:ilvl="4">
      <w:start w:val="1"/>
      <w:numFmt w:val="decimal"/>
      <w:lvlText w:val="%5."/>
      <w:lvlJc w:val="left"/>
      <w:pPr>
        <w:tabs>
          <w:tab w:val="num" w:pos="1584"/>
        </w:tabs>
        <w:ind w:left="1584" w:hanging="432"/>
      </w:pPr>
      <w:rPr>
        <w:rFonts w:ascii="Calibri" w:hAnsi="Calibri" w:hint="default"/>
        <w:b w:val="0"/>
        <w:i w:val="0"/>
        <w:sz w:val="22"/>
      </w:rPr>
    </w:lvl>
    <w:lvl w:ilvl="5">
      <w:start w:val="1"/>
      <w:numFmt w:val="lowerLetter"/>
      <w:lvlText w:val="%6."/>
      <w:lvlJc w:val="left"/>
      <w:pPr>
        <w:tabs>
          <w:tab w:val="num" w:pos="2016"/>
        </w:tabs>
        <w:ind w:left="2016" w:hanging="432"/>
      </w:pPr>
      <w:rPr>
        <w:rFonts w:ascii="Calibri" w:hAnsi="Calibri" w:hint="default"/>
        <w:b w:val="0"/>
        <w:i w:val="0"/>
        <w:sz w:val="22"/>
      </w:rPr>
    </w:lvl>
    <w:lvl w:ilvl="6">
      <w:start w:val="1"/>
      <w:numFmt w:val="decimal"/>
      <w:lvlText w:val="%7)"/>
      <w:lvlJc w:val="left"/>
      <w:pPr>
        <w:tabs>
          <w:tab w:val="num" w:pos="2448"/>
        </w:tabs>
        <w:ind w:left="2448" w:hanging="432"/>
      </w:pPr>
      <w:rPr>
        <w:rFonts w:ascii="Calibri" w:hAnsi="Calibri" w:hint="default"/>
        <w:b w:val="0"/>
        <w:i w:val="0"/>
        <w:sz w:val="22"/>
      </w:rPr>
    </w:lvl>
    <w:lvl w:ilvl="7">
      <w:start w:val="1"/>
      <w:numFmt w:val="lowerRoman"/>
      <w:lvlText w:val="%8)"/>
      <w:lvlJc w:val="left"/>
      <w:pPr>
        <w:tabs>
          <w:tab w:val="num" w:pos="2880"/>
        </w:tabs>
        <w:ind w:left="2880" w:hanging="432"/>
      </w:pPr>
      <w:rPr>
        <w:rFonts w:ascii="Calibri" w:hAnsi="Calibri" w:hint="default"/>
        <w:b w:val="0"/>
        <w:i w:val="0"/>
        <w:sz w:val="22"/>
      </w:rPr>
    </w:lvl>
    <w:lvl w:ilvl="8">
      <w:start w:val="1"/>
      <w:numFmt w:val="lowerLetter"/>
      <w:lvlText w:val="(%9)"/>
      <w:lvlJc w:val="left"/>
      <w:pPr>
        <w:tabs>
          <w:tab w:val="num" w:pos="3312"/>
        </w:tabs>
        <w:ind w:left="3312" w:hanging="432"/>
      </w:pPr>
      <w:rPr>
        <w:rFonts w:ascii="Calibri" w:hAnsi="Calibri" w:hint="default"/>
        <w:b w:val="0"/>
        <w:i w:val="0"/>
        <w:sz w:val="22"/>
      </w:rPr>
    </w:lvl>
  </w:abstractNum>
  <w:abstractNum w:abstractNumId="22" w15:restartNumberingAfterBreak="0">
    <w:nsid w:val="67736BAD"/>
    <w:multiLevelType w:val="hybridMultilevel"/>
    <w:tmpl w:val="2D14D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27B02"/>
    <w:multiLevelType w:val="multilevel"/>
    <w:tmpl w:val="4FB2C246"/>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584" w:hanging="432"/>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abstractNum w:abstractNumId="24" w15:restartNumberingAfterBreak="0">
    <w:nsid w:val="7DA62AB1"/>
    <w:multiLevelType w:val="hybridMultilevel"/>
    <w:tmpl w:val="F926CCA6"/>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00420">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2" w16cid:durableId="2145926153">
    <w:abstractNumId w:val="21"/>
  </w:num>
  <w:num w:numId="3" w16cid:durableId="9880225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4623822">
    <w:abstractNumId w:val="12"/>
  </w:num>
  <w:num w:numId="5" w16cid:durableId="930940144">
    <w:abstractNumId w:val="19"/>
  </w:num>
  <w:num w:numId="6" w16cid:durableId="481432963">
    <w:abstractNumId w:val="23"/>
  </w:num>
  <w:num w:numId="7" w16cid:durableId="15819080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950284">
    <w:abstractNumId w:val="11"/>
    <w:lvlOverride w:ilvl="0">
      <w:lvl w:ilvl="0">
        <w:start w:val="1"/>
        <w:numFmt w:val="none"/>
        <w:pStyle w:val="EJCDCEditor-NotestoUser"/>
        <w:suff w:val="nothing"/>
        <w:lvlText w:val="Notes to User—"/>
        <w:lvlJc w:val="left"/>
        <w:pPr>
          <w:ind w:left="0" w:firstLine="0"/>
        </w:pPr>
        <w:rPr>
          <w:rFonts w:ascii="Calibri" w:hAnsi="Calibri" w:hint="default"/>
          <w:b/>
          <w:i w:val="0"/>
          <w:caps w:val="0"/>
          <w:strike w:val="0"/>
          <w:dstrike w:val="0"/>
          <w:vanish w:val="0"/>
          <w:sz w:val="22"/>
          <w:vertAlign w:val="baseline"/>
        </w:rPr>
      </w:lvl>
    </w:lvlOverride>
    <w:lvlOverride w:ilvl="1">
      <w:lvl w:ilvl="1">
        <w:start w:val="1"/>
        <w:numFmt w:val="decimal"/>
        <w:pStyle w:val="EJCDCEditor-NotestoUser"/>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9" w16cid:durableId="1509179688">
    <w:abstractNumId w:val="5"/>
  </w:num>
  <w:num w:numId="10" w16cid:durableId="606818668">
    <w:abstractNumId w:val="4"/>
  </w:num>
  <w:num w:numId="11" w16cid:durableId="283732572">
    <w:abstractNumId w:val="10"/>
  </w:num>
  <w:num w:numId="12" w16cid:durableId="1575503089">
    <w:abstractNumId w:val="1"/>
  </w:num>
  <w:num w:numId="13" w16cid:durableId="1346010923">
    <w:abstractNumId w:val="15"/>
  </w:num>
  <w:num w:numId="14" w16cid:durableId="1330135470">
    <w:abstractNumId w:val="0"/>
  </w:num>
  <w:num w:numId="15" w16cid:durableId="1552956323">
    <w:abstractNumId w:val="7"/>
  </w:num>
  <w:num w:numId="16" w16cid:durableId="700207520">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7" w16cid:durableId="520895166">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8" w16cid:durableId="2115830423">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9" w16cid:durableId="1473672085">
    <w:abstractNumId w:val="23"/>
  </w:num>
  <w:num w:numId="20" w16cid:durableId="676733116">
    <w:abstractNumId w:val="21"/>
  </w:num>
  <w:num w:numId="21" w16cid:durableId="229972416">
    <w:abstractNumId w:val="21"/>
  </w:num>
  <w:num w:numId="22" w16cid:durableId="1174296058">
    <w:abstractNumId w:val="21"/>
  </w:num>
  <w:num w:numId="23" w16cid:durableId="2139300377">
    <w:abstractNumId w:val="21"/>
  </w:num>
  <w:num w:numId="24" w16cid:durableId="1438602568">
    <w:abstractNumId w:val="14"/>
  </w:num>
  <w:num w:numId="25" w16cid:durableId="1864325644">
    <w:abstractNumId w:val="9"/>
  </w:num>
  <w:num w:numId="26" w16cid:durableId="1687292054">
    <w:abstractNumId w:val="16"/>
  </w:num>
  <w:num w:numId="27" w16cid:durableId="889193791">
    <w:abstractNumId w:val="3"/>
  </w:num>
  <w:num w:numId="28" w16cid:durableId="2050033542">
    <w:abstractNumId w:val="8"/>
  </w:num>
  <w:num w:numId="29" w16cid:durableId="1880583438">
    <w:abstractNumId w:val="13"/>
  </w:num>
  <w:num w:numId="30" w16cid:durableId="343941428">
    <w:abstractNumId w:val="20"/>
    <w:lvlOverride w:ilvl="0">
      <w:lvl w:ilvl="0">
        <w:start w:val="1"/>
        <w:numFmt w:val="none"/>
        <w:suff w:val="nothing"/>
        <w:lvlText w:val="Notes to User:  "/>
        <w:lvlJc w:val="left"/>
        <w:pPr>
          <w:ind w:left="0" w:firstLine="0"/>
        </w:pPr>
        <w:rPr>
          <w:rFonts w:ascii="Calibri" w:hAnsi="Calibri" w:hint="default"/>
          <w:b/>
          <w:i/>
          <w:caps/>
          <w:sz w:val="22"/>
        </w:rPr>
      </w:lvl>
    </w:lvlOverride>
    <w:lvlOverride w:ilvl="1">
      <w:lvl w:ilvl="1">
        <w:start w:val="1"/>
        <w:numFmt w:val="decimal"/>
        <w:lvlText w:val="%2."/>
        <w:lvlJc w:val="left"/>
        <w:pPr>
          <w:tabs>
            <w:tab w:val="num" w:pos="432"/>
          </w:tabs>
          <w:ind w:left="0" w:firstLine="0"/>
        </w:pPr>
        <w:rPr>
          <w:rFonts w:ascii="Calibri" w:hAnsi="Calibri" w:hint="default"/>
          <w:b/>
          <w:i w:val="0"/>
          <w:sz w:val="22"/>
        </w:rPr>
      </w:lvl>
    </w:lvlOverride>
  </w:num>
  <w:num w:numId="31" w16cid:durableId="1419643761">
    <w:abstractNumId w:val="12"/>
  </w:num>
  <w:num w:numId="32" w16cid:durableId="1673794618">
    <w:abstractNumId w:val="6"/>
  </w:num>
  <w:num w:numId="33" w16cid:durableId="623510438">
    <w:abstractNumId w:val="18"/>
  </w:num>
  <w:num w:numId="34" w16cid:durableId="973295663">
    <w:abstractNumId w:val="2"/>
  </w:num>
  <w:num w:numId="35" w16cid:durableId="1823424768">
    <w:abstractNumId w:val="24"/>
  </w:num>
  <w:num w:numId="36" w16cid:durableId="129679240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D1"/>
    <w:rsid w:val="000062B2"/>
    <w:rsid w:val="00007EE6"/>
    <w:rsid w:val="00010F2B"/>
    <w:rsid w:val="00012AAE"/>
    <w:rsid w:val="00021486"/>
    <w:rsid w:val="00035BF2"/>
    <w:rsid w:val="00045D25"/>
    <w:rsid w:val="0005455C"/>
    <w:rsid w:val="00056706"/>
    <w:rsid w:val="00057522"/>
    <w:rsid w:val="00076454"/>
    <w:rsid w:val="0008102C"/>
    <w:rsid w:val="00087FBE"/>
    <w:rsid w:val="00091254"/>
    <w:rsid w:val="0009198E"/>
    <w:rsid w:val="000A20EF"/>
    <w:rsid w:val="000A211D"/>
    <w:rsid w:val="000A726B"/>
    <w:rsid w:val="000C1ED9"/>
    <w:rsid w:val="000F6171"/>
    <w:rsid w:val="000F71AC"/>
    <w:rsid w:val="00113227"/>
    <w:rsid w:val="0015246B"/>
    <w:rsid w:val="00161DB7"/>
    <w:rsid w:val="00175D9B"/>
    <w:rsid w:val="00195CDC"/>
    <w:rsid w:val="001B6888"/>
    <w:rsid w:val="001B6B95"/>
    <w:rsid w:val="001C0127"/>
    <w:rsid w:val="001C25F8"/>
    <w:rsid w:val="001C3660"/>
    <w:rsid w:val="001D5A64"/>
    <w:rsid w:val="001E6061"/>
    <w:rsid w:val="001F029C"/>
    <w:rsid w:val="001F4ECA"/>
    <w:rsid w:val="00203F64"/>
    <w:rsid w:val="0020653A"/>
    <w:rsid w:val="002073FA"/>
    <w:rsid w:val="00207F8F"/>
    <w:rsid w:val="00214555"/>
    <w:rsid w:val="00215917"/>
    <w:rsid w:val="0022509B"/>
    <w:rsid w:val="00233AA2"/>
    <w:rsid w:val="00236E35"/>
    <w:rsid w:val="00243E0F"/>
    <w:rsid w:val="00245B53"/>
    <w:rsid w:val="00247904"/>
    <w:rsid w:val="00252C0F"/>
    <w:rsid w:val="002537FC"/>
    <w:rsid w:val="00265197"/>
    <w:rsid w:val="002653B8"/>
    <w:rsid w:val="00271EDF"/>
    <w:rsid w:val="00273BB0"/>
    <w:rsid w:val="00280135"/>
    <w:rsid w:val="00284A10"/>
    <w:rsid w:val="0029768E"/>
    <w:rsid w:val="002A578D"/>
    <w:rsid w:val="002A7360"/>
    <w:rsid w:val="002A765F"/>
    <w:rsid w:val="002C3C4F"/>
    <w:rsid w:val="002C5B0F"/>
    <w:rsid w:val="002C76EC"/>
    <w:rsid w:val="002C7B7B"/>
    <w:rsid w:val="002D0801"/>
    <w:rsid w:val="002D0F49"/>
    <w:rsid w:val="002D1EE0"/>
    <w:rsid w:val="002E294A"/>
    <w:rsid w:val="002E3B23"/>
    <w:rsid w:val="002F3EF9"/>
    <w:rsid w:val="002F50A9"/>
    <w:rsid w:val="00313FF9"/>
    <w:rsid w:val="003173DD"/>
    <w:rsid w:val="00317D86"/>
    <w:rsid w:val="003205E5"/>
    <w:rsid w:val="003223C9"/>
    <w:rsid w:val="00323F26"/>
    <w:rsid w:val="0032407A"/>
    <w:rsid w:val="003629EF"/>
    <w:rsid w:val="00364624"/>
    <w:rsid w:val="00367F4B"/>
    <w:rsid w:val="003726B3"/>
    <w:rsid w:val="00375166"/>
    <w:rsid w:val="00380890"/>
    <w:rsid w:val="00380B97"/>
    <w:rsid w:val="00380E37"/>
    <w:rsid w:val="003871F0"/>
    <w:rsid w:val="003B16F1"/>
    <w:rsid w:val="003C5D35"/>
    <w:rsid w:val="003D2262"/>
    <w:rsid w:val="003D3EFE"/>
    <w:rsid w:val="003D737C"/>
    <w:rsid w:val="003E4C45"/>
    <w:rsid w:val="003F2789"/>
    <w:rsid w:val="003F4584"/>
    <w:rsid w:val="00403D65"/>
    <w:rsid w:val="00407E31"/>
    <w:rsid w:val="00410685"/>
    <w:rsid w:val="00416681"/>
    <w:rsid w:val="00423B51"/>
    <w:rsid w:val="00424AEF"/>
    <w:rsid w:val="00427428"/>
    <w:rsid w:val="00442E92"/>
    <w:rsid w:val="00444FBF"/>
    <w:rsid w:val="00457EFF"/>
    <w:rsid w:val="00462C69"/>
    <w:rsid w:val="00472099"/>
    <w:rsid w:val="0047477F"/>
    <w:rsid w:val="004950FB"/>
    <w:rsid w:val="004978B3"/>
    <w:rsid w:val="004A4FC5"/>
    <w:rsid w:val="004C2A82"/>
    <w:rsid w:val="004D5EBB"/>
    <w:rsid w:val="004E6CCE"/>
    <w:rsid w:val="004F500A"/>
    <w:rsid w:val="0050760E"/>
    <w:rsid w:val="00521877"/>
    <w:rsid w:val="00524CF8"/>
    <w:rsid w:val="005413DF"/>
    <w:rsid w:val="00546F36"/>
    <w:rsid w:val="005503D4"/>
    <w:rsid w:val="00574606"/>
    <w:rsid w:val="00577D96"/>
    <w:rsid w:val="00582CB8"/>
    <w:rsid w:val="005938BE"/>
    <w:rsid w:val="00595CC7"/>
    <w:rsid w:val="005A3C48"/>
    <w:rsid w:val="005A5419"/>
    <w:rsid w:val="005A5E3C"/>
    <w:rsid w:val="005F3552"/>
    <w:rsid w:val="005F4BEF"/>
    <w:rsid w:val="005F635E"/>
    <w:rsid w:val="005F772A"/>
    <w:rsid w:val="0060259E"/>
    <w:rsid w:val="00602AC8"/>
    <w:rsid w:val="00604942"/>
    <w:rsid w:val="0060545F"/>
    <w:rsid w:val="00610F29"/>
    <w:rsid w:val="00615415"/>
    <w:rsid w:val="00615867"/>
    <w:rsid w:val="00615911"/>
    <w:rsid w:val="00625C93"/>
    <w:rsid w:val="00647244"/>
    <w:rsid w:val="00690759"/>
    <w:rsid w:val="006A2977"/>
    <w:rsid w:val="007009CE"/>
    <w:rsid w:val="007112C8"/>
    <w:rsid w:val="00713AFE"/>
    <w:rsid w:val="00714E81"/>
    <w:rsid w:val="007179CF"/>
    <w:rsid w:val="00717EC1"/>
    <w:rsid w:val="007219FE"/>
    <w:rsid w:val="007628A0"/>
    <w:rsid w:val="00766B94"/>
    <w:rsid w:val="007729A7"/>
    <w:rsid w:val="007740F0"/>
    <w:rsid w:val="007A1934"/>
    <w:rsid w:val="007A6258"/>
    <w:rsid w:val="007B6E00"/>
    <w:rsid w:val="007C3CF1"/>
    <w:rsid w:val="007C7BA2"/>
    <w:rsid w:val="007D43DC"/>
    <w:rsid w:val="007D6ED1"/>
    <w:rsid w:val="007E1598"/>
    <w:rsid w:val="00800F52"/>
    <w:rsid w:val="008013EA"/>
    <w:rsid w:val="00816C5F"/>
    <w:rsid w:val="00820CAB"/>
    <w:rsid w:val="00822DC6"/>
    <w:rsid w:val="008372A6"/>
    <w:rsid w:val="008408B1"/>
    <w:rsid w:val="00847049"/>
    <w:rsid w:val="008758D5"/>
    <w:rsid w:val="008810ED"/>
    <w:rsid w:val="00896699"/>
    <w:rsid w:val="008E20AD"/>
    <w:rsid w:val="008E31A6"/>
    <w:rsid w:val="008E5F78"/>
    <w:rsid w:val="008F2B0D"/>
    <w:rsid w:val="00907430"/>
    <w:rsid w:val="0091204A"/>
    <w:rsid w:val="00913424"/>
    <w:rsid w:val="00921711"/>
    <w:rsid w:val="0093163B"/>
    <w:rsid w:val="0093411D"/>
    <w:rsid w:val="00940831"/>
    <w:rsid w:val="009413C1"/>
    <w:rsid w:val="00946BE9"/>
    <w:rsid w:val="009512B7"/>
    <w:rsid w:val="009515D7"/>
    <w:rsid w:val="00953BEA"/>
    <w:rsid w:val="00956613"/>
    <w:rsid w:val="00956A3B"/>
    <w:rsid w:val="00962F30"/>
    <w:rsid w:val="00965BF0"/>
    <w:rsid w:val="009866DA"/>
    <w:rsid w:val="009A35BD"/>
    <w:rsid w:val="009A4896"/>
    <w:rsid w:val="009B442D"/>
    <w:rsid w:val="009B4DC0"/>
    <w:rsid w:val="009C4F3E"/>
    <w:rsid w:val="009E270F"/>
    <w:rsid w:val="009F37EE"/>
    <w:rsid w:val="00A0148B"/>
    <w:rsid w:val="00A02FD9"/>
    <w:rsid w:val="00A16503"/>
    <w:rsid w:val="00A353C6"/>
    <w:rsid w:val="00A45C2F"/>
    <w:rsid w:val="00A63991"/>
    <w:rsid w:val="00A76B2C"/>
    <w:rsid w:val="00A80987"/>
    <w:rsid w:val="00A818B2"/>
    <w:rsid w:val="00A93610"/>
    <w:rsid w:val="00AA4DC6"/>
    <w:rsid w:val="00AA4E22"/>
    <w:rsid w:val="00AC5628"/>
    <w:rsid w:val="00AD158D"/>
    <w:rsid w:val="00AD2F96"/>
    <w:rsid w:val="00AE3C28"/>
    <w:rsid w:val="00AE5434"/>
    <w:rsid w:val="00AF1979"/>
    <w:rsid w:val="00AF2C59"/>
    <w:rsid w:val="00B00351"/>
    <w:rsid w:val="00B02946"/>
    <w:rsid w:val="00B1030C"/>
    <w:rsid w:val="00B11C20"/>
    <w:rsid w:val="00B13056"/>
    <w:rsid w:val="00B22C0F"/>
    <w:rsid w:val="00B24DA1"/>
    <w:rsid w:val="00B41A5E"/>
    <w:rsid w:val="00B5503B"/>
    <w:rsid w:val="00B6024C"/>
    <w:rsid w:val="00B62988"/>
    <w:rsid w:val="00BB2DB7"/>
    <w:rsid w:val="00BC0211"/>
    <w:rsid w:val="00BC3EB3"/>
    <w:rsid w:val="00BC5A45"/>
    <w:rsid w:val="00BC7DB7"/>
    <w:rsid w:val="00BD12B5"/>
    <w:rsid w:val="00BE1910"/>
    <w:rsid w:val="00BE27CD"/>
    <w:rsid w:val="00BF7DA5"/>
    <w:rsid w:val="00C13299"/>
    <w:rsid w:val="00C203BB"/>
    <w:rsid w:val="00C2715C"/>
    <w:rsid w:val="00C4417A"/>
    <w:rsid w:val="00C52582"/>
    <w:rsid w:val="00C669C5"/>
    <w:rsid w:val="00C703CA"/>
    <w:rsid w:val="00C71E56"/>
    <w:rsid w:val="00C82FFA"/>
    <w:rsid w:val="00C83210"/>
    <w:rsid w:val="00C832F1"/>
    <w:rsid w:val="00C9036C"/>
    <w:rsid w:val="00C91B68"/>
    <w:rsid w:val="00CB0879"/>
    <w:rsid w:val="00CB29CF"/>
    <w:rsid w:val="00CB3086"/>
    <w:rsid w:val="00CC3A01"/>
    <w:rsid w:val="00CC62E0"/>
    <w:rsid w:val="00CC77C8"/>
    <w:rsid w:val="00CD1640"/>
    <w:rsid w:val="00CD3143"/>
    <w:rsid w:val="00CD4D29"/>
    <w:rsid w:val="00CE1C2F"/>
    <w:rsid w:val="00CF3156"/>
    <w:rsid w:val="00D14C09"/>
    <w:rsid w:val="00D23325"/>
    <w:rsid w:val="00D26E0A"/>
    <w:rsid w:val="00D34CDB"/>
    <w:rsid w:val="00D432B3"/>
    <w:rsid w:val="00D46915"/>
    <w:rsid w:val="00D5014E"/>
    <w:rsid w:val="00D5584B"/>
    <w:rsid w:val="00D56F9F"/>
    <w:rsid w:val="00D61925"/>
    <w:rsid w:val="00D655D0"/>
    <w:rsid w:val="00D7072D"/>
    <w:rsid w:val="00D70ECF"/>
    <w:rsid w:val="00D72839"/>
    <w:rsid w:val="00D729EA"/>
    <w:rsid w:val="00D81056"/>
    <w:rsid w:val="00D873D9"/>
    <w:rsid w:val="00D929F6"/>
    <w:rsid w:val="00D92A24"/>
    <w:rsid w:val="00D93F79"/>
    <w:rsid w:val="00DA33D8"/>
    <w:rsid w:val="00DA4918"/>
    <w:rsid w:val="00DA4925"/>
    <w:rsid w:val="00DA7575"/>
    <w:rsid w:val="00DB3ED0"/>
    <w:rsid w:val="00DC272B"/>
    <w:rsid w:val="00DC4374"/>
    <w:rsid w:val="00DC53B1"/>
    <w:rsid w:val="00DD02E8"/>
    <w:rsid w:val="00DD1149"/>
    <w:rsid w:val="00DD28E2"/>
    <w:rsid w:val="00DE581A"/>
    <w:rsid w:val="00DF2BBA"/>
    <w:rsid w:val="00E10C44"/>
    <w:rsid w:val="00E16859"/>
    <w:rsid w:val="00E377D8"/>
    <w:rsid w:val="00E3786E"/>
    <w:rsid w:val="00E41305"/>
    <w:rsid w:val="00E42EA1"/>
    <w:rsid w:val="00E50CC1"/>
    <w:rsid w:val="00E57D53"/>
    <w:rsid w:val="00E82282"/>
    <w:rsid w:val="00E86D4A"/>
    <w:rsid w:val="00E916E6"/>
    <w:rsid w:val="00EA30ED"/>
    <w:rsid w:val="00EA78F7"/>
    <w:rsid w:val="00EA7F6F"/>
    <w:rsid w:val="00EC1572"/>
    <w:rsid w:val="00EC33BB"/>
    <w:rsid w:val="00EC4C0A"/>
    <w:rsid w:val="00ED7DC3"/>
    <w:rsid w:val="00EE4C8C"/>
    <w:rsid w:val="00EE72E9"/>
    <w:rsid w:val="00F02031"/>
    <w:rsid w:val="00F47C52"/>
    <w:rsid w:val="00F724C4"/>
    <w:rsid w:val="00F73471"/>
    <w:rsid w:val="00F735C1"/>
    <w:rsid w:val="00F870EF"/>
    <w:rsid w:val="00FA0784"/>
    <w:rsid w:val="00FA1788"/>
    <w:rsid w:val="00FB2CF0"/>
    <w:rsid w:val="00FB2D4D"/>
    <w:rsid w:val="00FB65A9"/>
    <w:rsid w:val="00FC6032"/>
    <w:rsid w:val="00FE3B42"/>
    <w:rsid w:val="00FE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23677CF"/>
  <w15:chartTrackingRefBased/>
  <w15:docId w15:val="{875564AE-55B9-409E-80CD-456C5082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C3EB3"/>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EJCDC-Normal"/>
    <w:qFormat/>
    <w:rsid w:val="00946BE9"/>
    <w:pPr>
      <w:keepNext/>
      <w:numPr>
        <w:numId w:val="8"/>
      </w:numPr>
    </w:pPr>
    <w:rPr>
      <w:rFonts w:ascii="Calibri" w:hAnsi="Calibri"/>
      <w:b/>
    </w:rPr>
  </w:style>
  <w:style w:type="paragraph" w:customStyle="1" w:styleId="EJCDC-Normal">
    <w:name w:val="@EJCDC - Normal"/>
    <w:basedOn w:val="Normal"/>
    <w:qFormat/>
    <w:rsid w:val="004A4FC5"/>
    <w:pPr>
      <w:jc w:val="both"/>
    </w:pPr>
  </w:style>
  <w:style w:type="paragraph" w:customStyle="1" w:styleId="EJCDCEditor-NotestoUserPar1">
    <w:name w:val="@EJCDC Editor - Notes to User Par 1"/>
    <w:basedOn w:val="EJCDC-Normal"/>
    <w:qFormat/>
    <w:rsid w:val="00C703CA"/>
    <w:pPr>
      <w:ind w:left="360" w:hanging="360"/>
    </w:pPr>
    <w:rPr>
      <w:b/>
      <w:i/>
    </w:rPr>
  </w:style>
  <w:style w:type="paragraph" w:customStyle="1" w:styleId="EJCDCEditor-NotestoUserSubpara">
    <w:name w:val="@EJCDC Editor - Notes to User Subpar a"/>
    <w:basedOn w:val="EJCDC-Normal"/>
    <w:qFormat/>
    <w:rsid w:val="00D873D9"/>
    <w:pPr>
      <w:numPr>
        <w:numId w:val="10"/>
      </w:numPr>
      <w:ind w:left="720"/>
      <w:contextualSpacing/>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Table-Entries">
    <w:name w:val="@EJCDC Table - Entries"/>
    <w:basedOn w:val="EJCDC-Normal"/>
    <w:qFormat/>
    <w:rsid w:val="008013EA"/>
    <w:pPr>
      <w:spacing w:before="0" w:after="0"/>
      <w:jc w:val="left"/>
    </w:pPr>
    <w:rPr>
      <w:sz w:val="20"/>
    </w:rPr>
  </w:style>
  <w:style w:type="paragraph" w:customStyle="1" w:styleId="EJCDCCom1-Par10">
    <w:name w:val="@EJCDC Com 1 - Par 1.0"/>
    <w:basedOn w:val="EJCDC-Normal"/>
    <w:next w:val="EJCDC-Normal"/>
    <w:qFormat/>
    <w:rsid w:val="001B6B95"/>
    <w:pPr>
      <w:keepNext/>
      <w:numPr>
        <w:numId w:val="19"/>
      </w:numPr>
      <w:spacing w:before="240" w:after="240"/>
      <w:outlineLvl w:val="0"/>
    </w:pPr>
    <w:rPr>
      <w:b/>
      <w:caps/>
    </w:rPr>
  </w:style>
  <w:style w:type="paragraph" w:customStyle="1" w:styleId="EJCDCCom2-Par11">
    <w:name w:val="@EJCDC Com 2 - Par 1.1"/>
    <w:basedOn w:val="EJCDC-Normal"/>
    <w:qFormat/>
    <w:rsid w:val="005F635E"/>
    <w:pPr>
      <w:numPr>
        <w:ilvl w:val="1"/>
        <w:numId w:val="19"/>
      </w:numPr>
      <w:ind w:left="720" w:hanging="720"/>
      <w:outlineLvl w:val="1"/>
    </w:pPr>
    <w:rPr>
      <w:i/>
    </w:rPr>
  </w:style>
  <w:style w:type="paragraph" w:customStyle="1" w:styleId="EJCDCCom3-SubparA">
    <w:name w:val="@EJCDC Com 3 - Subpar A."/>
    <w:basedOn w:val="EJCDC-Normal"/>
    <w:qFormat/>
    <w:rsid w:val="005F635E"/>
    <w:pPr>
      <w:numPr>
        <w:ilvl w:val="2"/>
        <w:numId w:val="19"/>
      </w:numPr>
      <w:tabs>
        <w:tab w:val="clear" w:pos="1152"/>
      </w:tabs>
      <w:ind w:left="1080" w:hanging="360"/>
      <w:outlineLvl w:val="2"/>
    </w:pPr>
  </w:style>
  <w:style w:type="paragraph" w:customStyle="1" w:styleId="EJCDCCom4-Subpar1">
    <w:name w:val="@EJCDC Com 4 - Subpar 1."/>
    <w:basedOn w:val="EJCDC-Normal"/>
    <w:qFormat/>
    <w:rsid w:val="005F635E"/>
    <w:pPr>
      <w:numPr>
        <w:ilvl w:val="3"/>
        <w:numId w:val="19"/>
      </w:numPr>
      <w:ind w:left="1440" w:hanging="360"/>
      <w:outlineLvl w:val="3"/>
    </w:pPr>
  </w:style>
  <w:style w:type="paragraph" w:customStyle="1" w:styleId="EJCDCCom5-Subpara">
    <w:name w:val="@EJCDC Com 5 - Subpar a."/>
    <w:basedOn w:val="EJCDC-Normal"/>
    <w:qFormat/>
    <w:rsid w:val="005F635E"/>
    <w:pPr>
      <w:numPr>
        <w:ilvl w:val="4"/>
        <w:numId w:val="19"/>
      </w:numPr>
      <w:ind w:left="1800" w:hanging="360"/>
      <w:outlineLvl w:val="4"/>
    </w:pPr>
  </w:style>
  <w:style w:type="paragraph" w:customStyle="1" w:styleId="EJCDCCom6-Subpar1">
    <w:name w:val="@EJCDC Com 6 - Subpar 1)"/>
    <w:basedOn w:val="EJCDC-Normal"/>
    <w:qFormat/>
    <w:rsid w:val="005F635E"/>
    <w:pPr>
      <w:numPr>
        <w:ilvl w:val="5"/>
        <w:numId w:val="19"/>
      </w:numPr>
      <w:ind w:left="2160" w:hanging="360"/>
      <w:outlineLvl w:val="5"/>
    </w:pPr>
  </w:style>
  <w:style w:type="paragraph" w:customStyle="1" w:styleId="EJCDCCom7-Subpari">
    <w:name w:val="@EJCDC Com 7 - Subpar i)"/>
    <w:basedOn w:val="EJCDC-Normal"/>
    <w:qFormat/>
    <w:rsid w:val="005F635E"/>
    <w:pPr>
      <w:numPr>
        <w:ilvl w:val="6"/>
        <w:numId w:val="19"/>
      </w:numPr>
      <w:ind w:left="2520" w:hanging="360"/>
      <w:outlineLvl w:val="6"/>
    </w:pPr>
  </w:style>
  <w:style w:type="paragraph" w:customStyle="1" w:styleId="EJCDCCom8-Subpara">
    <w:name w:val="@EJCDC Com 8 - Subpar (a)"/>
    <w:basedOn w:val="EJCDC-Normal"/>
    <w:qFormat/>
    <w:rsid w:val="005F635E"/>
    <w:pPr>
      <w:numPr>
        <w:ilvl w:val="7"/>
        <w:numId w:val="19"/>
      </w:numPr>
      <w:tabs>
        <w:tab w:val="clear" w:pos="3312"/>
      </w:tabs>
      <w:ind w:left="2880" w:hanging="360"/>
      <w:outlineLvl w:val="7"/>
    </w:pPr>
  </w:style>
  <w:style w:type="paragraph" w:customStyle="1" w:styleId="EJCDCCom9-Subpari">
    <w:name w:val="@EJCDC Com 9 - Subpar (i)"/>
    <w:basedOn w:val="EJCDC-Normal"/>
    <w:qFormat/>
    <w:rsid w:val="005F635E"/>
    <w:pPr>
      <w:numPr>
        <w:ilvl w:val="8"/>
        <w:numId w:val="19"/>
      </w:numPr>
      <w:tabs>
        <w:tab w:val="clear" w:pos="3744"/>
      </w:tabs>
      <w:ind w:left="3240" w:hanging="360"/>
      <w:outlineLvl w:val="8"/>
    </w:pPr>
  </w:style>
  <w:style w:type="paragraph" w:customStyle="1" w:styleId="EJCDCEditor-GuidanceNote">
    <w:name w:val="@EJCDC Editor - Guidance Note"/>
    <w:basedOn w:val="EJCDC-Normal"/>
    <w:next w:val="EJCDC-Normal"/>
    <w:qFormat/>
    <w:rsid w:val="00457EFF"/>
    <w:pPr>
      <w:keepNext/>
      <w:numPr>
        <w:numId w:val="31"/>
      </w:numPr>
      <w:spacing w:after="240"/>
    </w:pPr>
    <w:rPr>
      <w:rFonts w:ascii="Calibri" w:hAnsi="Calibri"/>
    </w:r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946BE9"/>
    <w:pPr>
      <w:spacing w:before="0" w:after="0"/>
      <w:jc w:val="center"/>
    </w:pPr>
    <w:rPr>
      <w:b/>
      <w:sz w:val="20"/>
    </w:rPr>
  </w:style>
  <w:style w:type="paragraph" w:customStyle="1" w:styleId="EJCDCEditor-GuidanceNoteAddPar">
    <w:name w:val="@EJCDC Editor - Guidance Note Add Par"/>
    <w:basedOn w:val="EJCDC-Normal"/>
    <w:next w:val="EJCDC-Normal"/>
    <w:qFormat/>
    <w:rsid w:val="00946BE9"/>
    <w:pPr>
      <w:numPr>
        <w:numId w:val="32"/>
      </w:numPr>
      <w:jc w:val="left"/>
    </w:pPr>
    <w:rPr>
      <w:rFonts w:ascii="Calibri" w:hAnsi="Calibri"/>
    </w:rPr>
  </w:style>
  <w:style w:type="paragraph" w:customStyle="1" w:styleId="EJCDCPageFormat-Title">
    <w:name w:val="@EJCDC Page Format - Title"/>
    <w:basedOn w:val="EJCDC-Normal"/>
    <w:rsid w:val="00CB3086"/>
    <w:pPr>
      <w:spacing w:before="0" w:after="0"/>
      <w:jc w:val="center"/>
    </w:pPr>
    <w:rPr>
      <w:b/>
      <w:caps/>
      <w:sz w:val="32"/>
    </w:rPr>
  </w:style>
  <w:style w:type="paragraph" w:styleId="Footer">
    <w:name w:val="footer"/>
    <w:basedOn w:val="Normal"/>
    <w:link w:val="FooterChar"/>
    <w:uiPriority w:val="99"/>
    <w:semiHidden/>
    <w:rsid w:val="007D6ED1"/>
    <w:pPr>
      <w:tabs>
        <w:tab w:val="center" w:pos="4680"/>
        <w:tab w:val="right" w:pos="9360"/>
      </w:tabs>
      <w:spacing w:before="0" w:after="0"/>
    </w:pPr>
  </w:style>
  <w:style w:type="character" w:customStyle="1" w:styleId="FooterChar">
    <w:name w:val="Footer Char"/>
    <w:basedOn w:val="DefaultParagraphFont"/>
    <w:link w:val="Footer"/>
    <w:uiPriority w:val="99"/>
    <w:semiHidden/>
    <w:rsid w:val="007D6ED1"/>
  </w:style>
  <w:style w:type="paragraph" w:customStyle="1" w:styleId="Footer-Center-Bottom">
    <w:name w:val="Footer-Center-Bottom"/>
    <w:basedOn w:val="Normal"/>
    <w:rsid w:val="004950FB"/>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styleId="Header">
    <w:name w:val="header"/>
    <w:basedOn w:val="Normal"/>
    <w:link w:val="HeaderChar"/>
    <w:uiPriority w:val="99"/>
    <w:semiHidden/>
    <w:rsid w:val="00403D65"/>
    <w:pPr>
      <w:tabs>
        <w:tab w:val="center" w:pos="4680"/>
        <w:tab w:val="right" w:pos="9360"/>
      </w:tabs>
      <w:spacing w:before="0" w:after="0"/>
    </w:pPr>
  </w:style>
  <w:style w:type="character" w:customStyle="1" w:styleId="HeaderChar">
    <w:name w:val="Header Char"/>
    <w:basedOn w:val="DefaultParagraphFont"/>
    <w:link w:val="Header"/>
    <w:uiPriority w:val="99"/>
    <w:semiHidden/>
    <w:rsid w:val="00403D65"/>
  </w:style>
  <w:style w:type="paragraph" w:customStyle="1" w:styleId="EJCDCStyle-NormalText">
    <w:name w:val="@EJCDC Style - Normal Text"/>
    <w:qFormat/>
    <w:rsid w:val="00203F64"/>
    <w:pPr>
      <w:spacing w:before="120" w:after="12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 w:id="16859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cnetwor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C0B7E-A6B4-4DE1-A3F8-908EF9A0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Veach</dc:creator>
  <cp:keywords/>
  <dc:description/>
  <cp:lastModifiedBy>Ashley Morris</cp:lastModifiedBy>
  <cp:revision>52</cp:revision>
  <dcterms:created xsi:type="dcterms:W3CDTF">2018-09-05T23:29:00Z</dcterms:created>
  <dcterms:modified xsi:type="dcterms:W3CDTF">2025-08-19T20:12:00Z</dcterms:modified>
</cp:coreProperties>
</file>